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466B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048706B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E739F">
              <w:rPr>
                <w:noProof/>
                <w:webHidden/>
              </w:rPr>
              <w:t>2</w:t>
            </w:r>
            <w:r>
              <w:rPr>
                <w:noProof/>
                <w:webHidden/>
              </w:rPr>
              <w:fldChar w:fldCharType="end"/>
            </w:r>
          </w:hyperlink>
        </w:p>
        <w:p w14:paraId="47CC41D1" w14:textId="6522BF16" w:rsidR="00F46719" w:rsidRDefault="00F466B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E739F">
              <w:rPr>
                <w:noProof/>
                <w:webHidden/>
              </w:rPr>
              <w:t>2</w:t>
            </w:r>
            <w:r w:rsidR="00F46719">
              <w:rPr>
                <w:noProof/>
                <w:webHidden/>
              </w:rPr>
              <w:fldChar w:fldCharType="end"/>
            </w:r>
          </w:hyperlink>
        </w:p>
        <w:p w14:paraId="0205BF1A" w14:textId="683D293E" w:rsidR="00F46719" w:rsidRDefault="00F466B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E739F">
              <w:rPr>
                <w:noProof/>
                <w:webHidden/>
              </w:rPr>
              <w:t>2</w:t>
            </w:r>
            <w:r w:rsidR="00F46719">
              <w:rPr>
                <w:noProof/>
                <w:webHidden/>
              </w:rPr>
              <w:fldChar w:fldCharType="end"/>
            </w:r>
          </w:hyperlink>
        </w:p>
        <w:p w14:paraId="3181098F" w14:textId="56E9B6D1" w:rsidR="00F46719" w:rsidRDefault="00F466B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E739F">
              <w:rPr>
                <w:noProof/>
                <w:webHidden/>
              </w:rPr>
              <w:t>4</w:t>
            </w:r>
            <w:r w:rsidR="00F46719">
              <w:rPr>
                <w:noProof/>
                <w:webHidden/>
              </w:rPr>
              <w:fldChar w:fldCharType="end"/>
            </w:r>
          </w:hyperlink>
        </w:p>
        <w:p w14:paraId="3E5886DF" w14:textId="1F69885B" w:rsidR="00F46719" w:rsidRDefault="00F466B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E739F">
              <w:rPr>
                <w:noProof/>
                <w:webHidden/>
              </w:rPr>
              <w:t>7</w:t>
            </w:r>
            <w:r w:rsidR="00F46719">
              <w:rPr>
                <w:noProof/>
                <w:webHidden/>
              </w:rPr>
              <w:fldChar w:fldCharType="end"/>
            </w:r>
          </w:hyperlink>
        </w:p>
        <w:p w14:paraId="653AF446" w14:textId="68BD13CD" w:rsidR="00F46719" w:rsidRDefault="00F466B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E739F">
              <w:rPr>
                <w:noProof/>
                <w:webHidden/>
              </w:rPr>
              <w:t>8</w:t>
            </w:r>
            <w:r w:rsidR="00F46719">
              <w:rPr>
                <w:noProof/>
                <w:webHidden/>
              </w:rPr>
              <w:fldChar w:fldCharType="end"/>
            </w:r>
          </w:hyperlink>
        </w:p>
        <w:p w14:paraId="21BA046A" w14:textId="73EB2E86" w:rsidR="00F46719" w:rsidRDefault="00F466B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E739F">
              <w:rPr>
                <w:noProof/>
                <w:webHidden/>
              </w:rPr>
              <w:t>8</w:t>
            </w:r>
            <w:r w:rsidR="00F46719">
              <w:rPr>
                <w:noProof/>
                <w:webHidden/>
              </w:rPr>
              <w:fldChar w:fldCharType="end"/>
            </w:r>
          </w:hyperlink>
        </w:p>
        <w:p w14:paraId="784807F5" w14:textId="522A7B7E" w:rsidR="00F46719" w:rsidRDefault="00F466B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E739F">
              <w:rPr>
                <w:noProof/>
                <w:webHidden/>
              </w:rPr>
              <w:t>9</w:t>
            </w:r>
            <w:r w:rsidR="00F46719">
              <w:rPr>
                <w:noProof/>
                <w:webHidden/>
              </w:rPr>
              <w:fldChar w:fldCharType="end"/>
            </w:r>
          </w:hyperlink>
        </w:p>
        <w:p w14:paraId="7E663DB5" w14:textId="4F354A9D" w:rsidR="00F46719" w:rsidRDefault="00F466B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E739F">
              <w:rPr>
                <w:noProof/>
                <w:webHidden/>
              </w:rPr>
              <w:t>10</w:t>
            </w:r>
            <w:r w:rsidR="00F46719">
              <w:rPr>
                <w:noProof/>
                <w:webHidden/>
              </w:rPr>
              <w:fldChar w:fldCharType="end"/>
            </w:r>
          </w:hyperlink>
        </w:p>
        <w:p w14:paraId="335A44C3" w14:textId="1D466FBB" w:rsidR="00F46719" w:rsidRDefault="00F466B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290CB7FF" w14:textId="512DCEDC" w:rsidR="00F46719" w:rsidRDefault="00F466B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67FB6C3B" w14:textId="08E749BF" w:rsidR="00F46719" w:rsidRDefault="00F466B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3373EEEC" w14:textId="52135CDC" w:rsidR="00F46719" w:rsidRDefault="00F466B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8E739F">
              <w:rPr>
                <w:noProof/>
                <w:webHidden/>
              </w:rPr>
              <w:t>11</w:t>
            </w:r>
            <w:r w:rsidR="00F46719">
              <w:rPr>
                <w:noProof/>
                <w:webHidden/>
              </w:rPr>
              <w:fldChar w:fldCharType="end"/>
            </w:r>
          </w:hyperlink>
        </w:p>
        <w:p w14:paraId="01A1A543" w14:textId="298F4105" w:rsidR="00F46719" w:rsidRDefault="00F466B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E739F">
              <w:rPr>
                <w:noProof/>
                <w:webHidden/>
              </w:rPr>
              <w:t>12</w:t>
            </w:r>
            <w:r w:rsidR="00F46719">
              <w:rPr>
                <w:noProof/>
                <w:webHidden/>
              </w:rPr>
              <w:fldChar w:fldCharType="end"/>
            </w:r>
          </w:hyperlink>
        </w:p>
        <w:p w14:paraId="314DA06E" w14:textId="551E9567" w:rsidR="00F46719" w:rsidRDefault="00F466B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0A10726F" w14:textId="3E229606" w:rsidR="00F46719" w:rsidRDefault="00F466B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3402BC77" w14:textId="35C8539C" w:rsidR="00F46719" w:rsidRDefault="00F466B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E739F">
              <w:rPr>
                <w:noProof/>
                <w:webHidden/>
              </w:rPr>
              <w:t>13</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10D523A" w14:textId="77777777" w:rsidR="00260108" w:rsidRDefault="00260108" w:rsidP="0026010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171843E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18F1BDA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0D0657A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475CCE1F"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4E5C6728"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9EE58F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57D73FF0"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77BCB5F9"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-Educación;</w:t>
      </w:r>
    </w:p>
    <w:p w14:paraId="1D9DFED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146D28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25075D0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2687F90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-Panteones;</w:t>
      </w:r>
    </w:p>
    <w:p w14:paraId="49688F0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-Protección civil;</w:t>
      </w:r>
    </w:p>
    <w:p w14:paraId="4B44D0F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-Rastro;</w:t>
      </w:r>
    </w:p>
    <w:p w14:paraId="2A10AAF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5C7C3B9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25062875" w14:textId="7010BA09"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4CBDE627" w14:textId="77777777" w:rsidR="00260108" w:rsidRDefault="00260108" w:rsidP="00260108">
      <w:pPr>
        <w:spacing w:after="0" w:line="240" w:lineRule="auto"/>
        <w:jc w:val="both"/>
        <w:rPr>
          <w:rFonts w:ascii="Times New Roman" w:hAnsi="Times New Roman"/>
          <w:sz w:val="24"/>
          <w:szCs w:val="24"/>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371C9C16"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84B729A" w14:textId="6813548A"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 xml:space="preserve">Las actuales condiciones económico-financieras bajo las cuales el Municipio de Santiago Maravatío, Gto. </w:t>
      </w:r>
      <w:r w:rsidR="00FB56E0">
        <w:rPr>
          <w:rFonts w:ascii="Times New Roman" w:hAnsi="Times New Roman"/>
          <w:sz w:val="24"/>
          <w:szCs w:val="24"/>
        </w:rPr>
        <w:t>h</w:t>
      </w:r>
      <w:r>
        <w:rPr>
          <w:rFonts w:ascii="Times New Roman" w:hAnsi="Times New Roman"/>
          <w:sz w:val="24"/>
          <w:szCs w:val="24"/>
        </w:rPr>
        <w:t>a estado operando han sido aceptables, a la fecha no se tiene deuda pública ni se ha tenido que recurrir a algún t</w:t>
      </w:r>
      <w:r w:rsidR="00FA27EB">
        <w:rPr>
          <w:rFonts w:ascii="Times New Roman" w:hAnsi="Times New Roman"/>
          <w:sz w:val="24"/>
          <w:szCs w:val="24"/>
        </w:rPr>
        <w:t>ipo de préstamo</w:t>
      </w:r>
      <w:r w:rsidR="001E530C">
        <w:rPr>
          <w:rFonts w:ascii="Times New Roman" w:hAnsi="Times New Roman"/>
          <w:sz w:val="24"/>
          <w:szCs w:val="24"/>
        </w:rPr>
        <w:t>.</w:t>
      </w:r>
      <w:r>
        <w:rPr>
          <w:rFonts w:ascii="Times New Roman" w:hAnsi="Times New Roman"/>
          <w:sz w:val="24"/>
          <w:szCs w:val="24"/>
        </w:rPr>
        <w:t xml:space="preserve"> </w:t>
      </w:r>
    </w:p>
    <w:p w14:paraId="71784460" w14:textId="77777777" w:rsidR="00260108" w:rsidRPr="00E74967" w:rsidRDefault="00260108" w:rsidP="00260108">
      <w:pPr>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00CF2C32" w14:textId="77777777" w:rsidR="0040183A" w:rsidRDefault="0040183A" w:rsidP="0040183A">
      <w:pPr>
        <w:spacing w:after="0" w:line="240" w:lineRule="auto"/>
        <w:jc w:val="both"/>
        <w:rPr>
          <w:rFonts w:cs="Calibri"/>
        </w:rPr>
      </w:pPr>
      <w:r w:rsidRPr="00E74967">
        <w:rPr>
          <w:rFonts w:cs="Calibri"/>
          <w:b/>
        </w:rPr>
        <w:t>a)</w:t>
      </w:r>
      <w:r w:rsidRPr="00E74967">
        <w:rPr>
          <w:rFonts w:cs="Calibri"/>
        </w:rPr>
        <w:t xml:space="preserve"> Fecha de creación del ente.</w:t>
      </w:r>
    </w:p>
    <w:p w14:paraId="26DF1E5B" w14:textId="77777777" w:rsidR="0040183A" w:rsidRDefault="0040183A" w:rsidP="0040183A">
      <w:pPr>
        <w:spacing w:after="0" w:line="240" w:lineRule="auto"/>
        <w:jc w:val="both"/>
        <w:rPr>
          <w:rFonts w:ascii="Times New Roman" w:hAnsi="Times New Roman"/>
          <w:sz w:val="24"/>
          <w:szCs w:val="24"/>
        </w:rPr>
      </w:pPr>
      <w:r>
        <w:t>Primer asentamiento en el Municipio fue en 1540</w:t>
      </w:r>
    </w:p>
    <w:p w14:paraId="589C58A2" w14:textId="77777777" w:rsidR="0040183A" w:rsidRDefault="0040183A" w:rsidP="0040183A">
      <w:pPr>
        <w:jc w:val="both"/>
      </w:pPr>
      <w:r>
        <w:t>En 1867 El Gobernador Florencio Antillón erigió el lugar en Municipio.</w:t>
      </w:r>
    </w:p>
    <w:p w14:paraId="01012073" w14:textId="77777777" w:rsidR="0040183A" w:rsidRPr="008D5816" w:rsidRDefault="0040183A" w:rsidP="0040183A">
      <w:pPr>
        <w:jc w:val="both"/>
      </w:pPr>
      <w:r>
        <w:t>La fecha con la cual se registra ante el SAT es el 01 de enero de 1985</w:t>
      </w:r>
    </w:p>
    <w:p w14:paraId="16F58DFF" w14:textId="5BB029B3" w:rsidR="004235FF" w:rsidRPr="007672A4" w:rsidRDefault="0040183A" w:rsidP="007672A4">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67FBD0B" w14:textId="77777777" w:rsidR="00B83892" w:rsidRDefault="00B83892" w:rsidP="0040183A">
      <w:pPr>
        <w:shd w:val="clear" w:color="auto" w:fill="FFFFFF"/>
        <w:spacing w:before="100" w:beforeAutospacing="1" w:after="24" w:line="336" w:lineRule="atLeast"/>
        <w:rPr>
          <w:rFonts w:eastAsia="Times New Roman" w:cs="Arial"/>
          <w:b/>
          <w:color w:val="252525"/>
          <w:lang w:eastAsia="es-ES"/>
        </w:rPr>
      </w:pPr>
    </w:p>
    <w:p w14:paraId="6573DC77" w14:textId="67CF9F9A" w:rsidR="0040183A" w:rsidRPr="00DC7A12" w:rsidRDefault="0040183A" w:rsidP="0040183A">
      <w:pPr>
        <w:shd w:val="clear" w:color="auto" w:fill="FFFFFF"/>
        <w:spacing w:before="100" w:beforeAutospacing="1" w:after="24" w:line="336" w:lineRule="atLeast"/>
        <w:rPr>
          <w:rFonts w:eastAsia="Times New Roman" w:cs="Arial"/>
          <w:b/>
          <w:color w:val="252525"/>
          <w:lang w:eastAsia="es-ES"/>
        </w:rPr>
      </w:pPr>
      <w:r w:rsidRPr="00DC7A12">
        <w:rPr>
          <w:rFonts w:eastAsia="Times New Roman" w:cs="Arial"/>
          <w:b/>
          <w:color w:val="252525"/>
          <w:lang w:eastAsia="es-ES"/>
        </w:rPr>
        <w:lastRenderedPageBreak/>
        <w:t>CRONOLOG</w:t>
      </w:r>
      <w:r w:rsidR="001E530C">
        <w:rPr>
          <w:rFonts w:eastAsia="Times New Roman" w:cs="Arial"/>
          <w:b/>
          <w:color w:val="252525"/>
          <w:lang w:eastAsia="es-ES"/>
        </w:rPr>
        <w:t>Í</w:t>
      </w:r>
      <w:r w:rsidRPr="00DC7A12">
        <w:rPr>
          <w:rFonts w:eastAsia="Times New Roman" w:cs="Arial"/>
          <w:b/>
          <w:color w:val="252525"/>
          <w:lang w:eastAsia="es-ES"/>
        </w:rPr>
        <w:t xml:space="preserve">A DE PRESIDENTES MUNICIPALES </w:t>
      </w:r>
    </w:p>
    <w:p w14:paraId="28DDAC7E" w14:textId="77777777" w:rsidR="0040183A" w:rsidRPr="00DC7A12" w:rsidRDefault="0040183A" w:rsidP="0040183A">
      <w:pPr>
        <w:numPr>
          <w:ilvl w:val="0"/>
          <w:numId w:val="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Vicente Mercado Murillo 1957-1960</w:t>
      </w:r>
    </w:p>
    <w:p w14:paraId="5B2F251B" w14:textId="77777777" w:rsidR="0040183A" w:rsidRPr="00DC7A12" w:rsidRDefault="0040183A" w:rsidP="0040183A">
      <w:pPr>
        <w:numPr>
          <w:ilvl w:val="0"/>
          <w:numId w:val="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Cardoso Díaz de la Serna 1960-1963</w:t>
      </w:r>
    </w:p>
    <w:p w14:paraId="3AAF53A7" w14:textId="77777777" w:rsidR="0040183A" w:rsidRPr="00DC7A12" w:rsidRDefault="0040183A" w:rsidP="0040183A">
      <w:pPr>
        <w:numPr>
          <w:ilvl w:val="0"/>
          <w:numId w:val="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Chávez Moreno 1970-1972</w:t>
      </w:r>
    </w:p>
    <w:p w14:paraId="7328F526" w14:textId="77777777" w:rsidR="0040183A" w:rsidRPr="00DC7A12" w:rsidRDefault="0040183A" w:rsidP="0040183A">
      <w:pPr>
        <w:numPr>
          <w:ilvl w:val="0"/>
          <w:numId w:val="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José Mercado García 1973</w:t>
      </w:r>
    </w:p>
    <w:p w14:paraId="05519796" w14:textId="77777777" w:rsidR="0040183A" w:rsidRPr="00DC7A12" w:rsidRDefault="0040183A" w:rsidP="0040183A">
      <w:pPr>
        <w:numPr>
          <w:ilvl w:val="0"/>
          <w:numId w:val="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Ángel Narváez García 1974-1976</w:t>
      </w:r>
    </w:p>
    <w:p w14:paraId="263114CF" w14:textId="77777777" w:rsidR="0040183A" w:rsidRPr="00DC7A12" w:rsidRDefault="0040183A" w:rsidP="0040183A">
      <w:pPr>
        <w:numPr>
          <w:ilvl w:val="0"/>
          <w:numId w:val="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Esperanza Ruiz Chávez 1977-1979</w:t>
      </w:r>
    </w:p>
    <w:p w14:paraId="43F80F55" w14:textId="77777777" w:rsidR="0040183A" w:rsidRPr="00DC7A12" w:rsidRDefault="0040183A" w:rsidP="0040183A">
      <w:pPr>
        <w:numPr>
          <w:ilvl w:val="0"/>
          <w:numId w:val="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Prof. J. Jesús Calderón Murillo 1980-1982</w:t>
      </w:r>
    </w:p>
    <w:p w14:paraId="1E710A52" w14:textId="77777777" w:rsidR="0040183A" w:rsidRPr="00DC7A12" w:rsidRDefault="0040183A" w:rsidP="0040183A">
      <w:pPr>
        <w:numPr>
          <w:ilvl w:val="0"/>
          <w:numId w:val="1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1983-1985</w:t>
      </w:r>
    </w:p>
    <w:p w14:paraId="71A5A87A" w14:textId="77777777" w:rsidR="0040183A" w:rsidRPr="00DC7A12" w:rsidRDefault="0040183A" w:rsidP="0040183A">
      <w:pPr>
        <w:numPr>
          <w:ilvl w:val="0"/>
          <w:numId w:val="1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Daniel Cuna Zamora 1986-1988</w:t>
      </w:r>
    </w:p>
    <w:p w14:paraId="7B3D5577" w14:textId="77777777" w:rsidR="0040183A" w:rsidRPr="00DC7A12" w:rsidRDefault="0040183A" w:rsidP="0040183A">
      <w:pPr>
        <w:numPr>
          <w:ilvl w:val="0"/>
          <w:numId w:val="12"/>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1989-1991</w:t>
      </w:r>
    </w:p>
    <w:p w14:paraId="7B04ADE3" w14:textId="77777777" w:rsidR="0040183A" w:rsidRPr="00DC7A12" w:rsidRDefault="0040183A" w:rsidP="0040183A">
      <w:pPr>
        <w:numPr>
          <w:ilvl w:val="0"/>
          <w:numId w:val="1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1992-1994</w:t>
      </w:r>
    </w:p>
    <w:p w14:paraId="7D8FE0D0" w14:textId="77777777" w:rsidR="0040183A" w:rsidRPr="00DC7A12" w:rsidRDefault="0040183A" w:rsidP="0040183A">
      <w:pPr>
        <w:numPr>
          <w:ilvl w:val="0"/>
          <w:numId w:val="1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Gonzalo Ferreira Martínez 1995-1997</w:t>
      </w:r>
    </w:p>
    <w:p w14:paraId="13B07570" w14:textId="77777777" w:rsidR="0040183A" w:rsidRPr="00DC7A12" w:rsidRDefault="0040183A" w:rsidP="0040183A">
      <w:pPr>
        <w:numPr>
          <w:ilvl w:val="0"/>
          <w:numId w:val="1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1998-2000</w:t>
      </w:r>
    </w:p>
    <w:p w14:paraId="7396167C" w14:textId="77777777" w:rsidR="0040183A" w:rsidRPr="00DC7A12" w:rsidRDefault="0040183A" w:rsidP="0040183A">
      <w:pPr>
        <w:numPr>
          <w:ilvl w:val="0"/>
          <w:numId w:val="1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Guillermo García Martínez 2000-2003</w:t>
      </w:r>
    </w:p>
    <w:p w14:paraId="5FE99A37" w14:textId="77777777" w:rsidR="0040183A" w:rsidRPr="00DC7A12" w:rsidRDefault="0040183A" w:rsidP="0040183A">
      <w:pPr>
        <w:numPr>
          <w:ilvl w:val="0"/>
          <w:numId w:val="1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Gilberto Hernández Hurtado 2003-2006</w:t>
      </w:r>
    </w:p>
    <w:p w14:paraId="1FCE23E6" w14:textId="77777777" w:rsidR="0040183A" w:rsidRPr="00DC7A12" w:rsidRDefault="0040183A" w:rsidP="0040183A">
      <w:pPr>
        <w:numPr>
          <w:ilvl w:val="0"/>
          <w:numId w:val="1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Gabriel Martínez Murillo 2006-2009</w:t>
      </w:r>
    </w:p>
    <w:p w14:paraId="4243E1F5" w14:textId="77777777" w:rsidR="0040183A" w:rsidRPr="00DC7A12" w:rsidRDefault="0040183A" w:rsidP="0040183A">
      <w:pPr>
        <w:numPr>
          <w:ilvl w:val="0"/>
          <w:numId w:val="1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Rafael López Nava 2009-2012</w:t>
      </w:r>
    </w:p>
    <w:p w14:paraId="41403EB5" w14:textId="77777777" w:rsidR="0040183A" w:rsidRPr="00DC7A12" w:rsidRDefault="0040183A" w:rsidP="0040183A">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Leonel Flores Hurtado 2012-2015</w:t>
      </w:r>
    </w:p>
    <w:p w14:paraId="58B28343" w14:textId="232AC3D2" w:rsidR="0040183A" w:rsidRDefault="0040183A"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 xml:space="preserve">Profa. Laura Chávez López </w:t>
      </w:r>
      <w:r w:rsidR="00FA27EB">
        <w:rPr>
          <w:rFonts w:eastAsia="Times New Roman" w:cs="Arial"/>
          <w:color w:val="252525"/>
          <w:lang w:eastAsia="es-ES"/>
        </w:rPr>
        <w:t>2015-2018</w:t>
      </w:r>
    </w:p>
    <w:p w14:paraId="3AA70B4F" w14:textId="77777777" w:rsidR="001E530C" w:rsidRDefault="001E530C" w:rsidP="001E530C">
      <w:pPr>
        <w:shd w:val="clear" w:color="auto" w:fill="FFFFFF"/>
        <w:spacing w:before="100" w:beforeAutospacing="1" w:after="24" w:line="336" w:lineRule="atLeast"/>
        <w:ind w:left="384"/>
        <w:rPr>
          <w:rFonts w:eastAsia="Times New Roman" w:cs="Arial"/>
          <w:color w:val="252525"/>
          <w:lang w:eastAsia="es-ES"/>
        </w:rPr>
      </w:pPr>
    </w:p>
    <w:p w14:paraId="39E34375" w14:textId="35699C22" w:rsidR="00FA27EB" w:rsidRDefault="00FA27EB"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Pr>
          <w:rFonts w:eastAsia="Times New Roman" w:cs="Arial"/>
          <w:color w:val="252525"/>
          <w:lang w:eastAsia="es-ES"/>
        </w:rPr>
        <w:lastRenderedPageBreak/>
        <w:t>Fernando Rosas Cardoso 2018-2021</w:t>
      </w:r>
    </w:p>
    <w:p w14:paraId="59F7D7E8" w14:textId="1EE97D05" w:rsidR="00C776EF" w:rsidRPr="00DC7A12" w:rsidRDefault="00C776EF"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Pr>
          <w:rFonts w:eastAsia="Times New Roman" w:cs="Arial"/>
          <w:color w:val="252525"/>
          <w:lang w:eastAsia="es-ES"/>
        </w:rPr>
        <w:t>José Guadalupe Paniagua Cardoso</w:t>
      </w:r>
      <w:r w:rsidR="003D08A1">
        <w:rPr>
          <w:rFonts w:eastAsia="Times New Roman" w:cs="Arial"/>
          <w:color w:val="252525"/>
          <w:lang w:eastAsia="es-ES"/>
        </w:rPr>
        <w:t xml:space="preserve"> 2021-2024</w:t>
      </w:r>
    </w:p>
    <w:p w14:paraId="3843474F" w14:textId="641D3B7D" w:rsidR="007D1E76" w:rsidRDefault="007D1E76" w:rsidP="0040183A">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8851102" w14:textId="77777777" w:rsidR="0040183A" w:rsidRPr="00204E51" w:rsidRDefault="0040183A" w:rsidP="0040183A">
      <w:pPr>
        <w:spacing w:after="0" w:line="240" w:lineRule="auto"/>
        <w:jc w:val="both"/>
        <w:rPr>
          <w:rFonts w:ascii="Times New Roman" w:hAnsi="Times New Roman"/>
          <w:sz w:val="24"/>
          <w:szCs w:val="24"/>
          <w:u w:val="single"/>
        </w:rPr>
      </w:pPr>
      <w:r w:rsidRPr="00204E51">
        <w:rPr>
          <w:rFonts w:ascii="Times New Roman" w:hAnsi="Times New Roman"/>
          <w:sz w:val="24"/>
          <w:szCs w:val="24"/>
          <w:u w:val="single"/>
        </w:rPr>
        <w:t>Administración Púb</w:t>
      </w:r>
      <w:r>
        <w:rPr>
          <w:rFonts w:ascii="Times New Roman" w:hAnsi="Times New Roman"/>
          <w:sz w:val="24"/>
          <w:szCs w:val="24"/>
          <w:u w:val="single"/>
        </w:rPr>
        <w:t>lica Municipal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D3B0D32" w14:textId="77777777" w:rsidR="0040183A" w:rsidRPr="00102735" w:rsidRDefault="0040183A" w:rsidP="0040183A">
      <w:pPr>
        <w:spacing w:after="0" w:line="240" w:lineRule="auto"/>
        <w:jc w:val="both"/>
        <w:rPr>
          <w:rFonts w:asciiTheme="minorHAnsi" w:hAnsiTheme="minorHAnsi"/>
          <w:u w:val="single"/>
        </w:rPr>
      </w:pPr>
      <w:r w:rsidRPr="00E74967">
        <w:rPr>
          <w:rFonts w:cs="Calibri"/>
        </w:rPr>
        <w:t>_</w:t>
      </w:r>
      <w:r w:rsidRPr="00F94A3C">
        <w:rPr>
          <w:rFonts w:asciiTheme="minorHAnsi" w:hAnsiTheme="minorHAnsi" w:cs="Arial"/>
          <w:u w:val="single"/>
        </w:rPr>
        <w:t xml:space="preserve"> </w:t>
      </w:r>
      <w:r w:rsidRPr="00102735">
        <w:rPr>
          <w:rFonts w:asciiTheme="minorHAnsi" w:hAnsiTheme="minorHAnsi" w:cs="Arial"/>
          <w:u w:val="single"/>
        </w:rPr>
        <w:t xml:space="preserve">Satisfacer las necesidades y demandas de la población </w:t>
      </w:r>
      <w:proofErr w:type="spellStart"/>
      <w:r w:rsidRPr="00102735">
        <w:rPr>
          <w:rFonts w:asciiTheme="minorHAnsi" w:hAnsiTheme="minorHAnsi" w:cs="Arial"/>
          <w:u w:val="single"/>
        </w:rPr>
        <w:t>santiagomaravatiense</w:t>
      </w:r>
      <w:proofErr w:type="spellEnd"/>
      <w:r w:rsidRPr="00102735">
        <w:rPr>
          <w:rFonts w:asciiTheme="minorHAnsi" w:hAnsiTheme="minorHAnsi" w:cs="Arial"/>
          <w:u w:val="single"/>
        </w:rPr>
        <w:t>, con la finalidad de coadyuvar al desarrollo del Municipio y al mejoramiento de la calidad de vida de los habitantes.</w:t>
      </w:r>
    </w:p>
    <w:p w14:paraId="6D761D4A" w14:textId="77777777" w:rsidR="0040183A" w:rsidRPr="00E74967" w:rsidRDefault="0040183A" w:rsidP="0040183A">
      <w:pPr>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59920A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enero a </w:t>
      </w:r>
      <w:r w:rsidR="006417A5" w:rsidRPr="00E74967">
        <w:rPr>
          <w:rFonts w:cs="Calibri"/>
        </w:rPr>
        <w:t>dici</w:t>
      </w:r>
      <w:r w:rsidR="006417A5">
        <w:rPr>
          <w:rFonts w:cs="Calibri"/>
        </w:rPr>
        <w:t>embre</w:t>
      </w:r>
      <w:r w:rsidRPr="00E74967">
        <w:rPr>
          <w:rFonts w:cs="Calibri"/>
        </w:rPr>
        <w:t xml:space="preserve"> de 20</w:t>
      </w:r>
      <w:r w:rsidR="006417A5">
        <w:rPr>
          <w:rFonts w:cs="Calibri"/>
        </w:rPr>
        <w:t>2</w:t>
      </w:r>
      <w:r w:rsidR="0078248E">
        <w:rPr>
          <w:rFonts w:cs="Calibri"/>
        </w:rPr>
        <w:t>3</w:t>
      </w:r>
      <w:r w:rsidRPr="00E74967">
        <w:rPr>
          <w:rFonts w:cs="Calibri"/>
        </w:rPr>
        <w:t>.</w:t>
      </w:r>
    </w:p>
    <w:p w14:paraId="3EFBA574" w14:textId="0435DBC6" w:rsidR="0040183A" w:rsidRPr="00E74967" w:rsidRDefault="006417A5" w:rsidP="0040183A">
      <w:pPr>
        <w:spacing w:after="0" w:line="240" w:lineRule="auto"/>
        <w:jc w:val="both"/>
        <w:rPr>
          <w:rFonts w:cs="Calibri"/>
        </w:rPr>
      </w:pPr>
      <w:r>
        <w:rPr>
          <w:rFonts w:cs="Calibri"/>
        </w:rPr>
        <w:t>Periodo</w:t>
      </w:r>
      <w:r w:rsidR="00501EF9">
        <w:rPr>
          <w:rFonts w:cs="Calibri"/>
        </w:rPr>
        <w:t xml:space="preserve">: Del 1 de </w:t>
      </w:r>
      <w:r w:rsidR="003D08A1">
        <w:rPr>
          <w:rFonts w:cs="Calibri"/>
        </w:rPr>
        <w:t>enero</w:t>
      </w:r>
      <w:r w:rsidR="00501EF9">
        <w:rPr>
          <w:rFonts w:cs="Calibri"/>
        </w:rPr>
        <w:t xml:space="preserve"> al 3</w:t>
      </w:r>
      <w:r w:rsidR="000C665C">
        <w:rPr>
          <w:rFonts w:cs="Calibri"/>
        </w:rPr>
        <w:t xml:space="preserve">0 de </w:t>
      </w:r>
      <w:r w:rsidR="00C53C02">
        <w:rPr>
          <w:rFonts w:cs="Calibri"/>
        </w:rPr>
        <w:t>septiembre</w:t>
      </w:r>
      <w:r w:rsidR="00BA5082">
        <w:rPr>
          <w:rFonts w:cs="Calibri"/>
        </w:rPr>
        <w:t xml:space="preserve"> de 202</w:t>
      </w:r>
      <w:r w:rsidR="0078248E">
        <w:rPr>
          <w:rFonts w:cs="Calibri"/>
        </w:rPr>
        <w:t>3</w:t>
      </w:r>
      <w:r w:rsidR="00BA5082">
        <w:rPr>
          <w:rFonts w:cs="Calibri"/>
        </w:rPr>
        <w:t>.</w:t>
      </w:r>
    </w:p>
    <w:p w14:paraId="16804430" w14:textId="77777777" w:rsidR="0040183A" w:rsidRDefault="0040183A" w:rsidP="00CB41C4">
      <w:pPr>
        <w:tabs>
          <w:tab w:val="left" w:leader="underscore" w:pos="9639"/>
        </w:tabs>
        <w:spacing w:after="0" w:line="240" w:lineRule="auto"/>
        <w:jc w:val="both"/>
        <w:rPr>
          <w:rFonts w:cs="Calibri"/>
        </w:rPr>
      </w:pPr>
    </w:p>
    <w:p w14:paraId="6B13C93F" w14:textId="7372CF1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70D5F84" w14:textId="08B8EFF1" w:rsidR="0040183A" w:rsidRPr="00BA5082" w:rsidRDefault="00BA5082" w:rsidP="00CB41C4">
      <w:pPr>
        <w:tabs>
          <w:tab w:val="left" w:leader="underscore" w:pos="9639"/>
        </w:tabs>
        <w:spacing w:after="0" w:line="240" w:lineRule="auto"/>
        <w:jc w:val="both"/>
        <w:rPr>
          <w:rFonts w:cs="Calibri"/>
        </w:rPr>
      </w:pPr>
      <w:r w:rsidRPr="00BA5082">
        <w:rPr>
          <w:rFonts w:cs="Calibri"/>
        </w:rPr>
        <w:t>Persona Moral con Fines no Lucrativos</w:t>
      </w:r>
    </w:p>
    <w:p w14:paraId="557DD2F2" w14:textId="77777777" w:rsidR="00BA5082" w:rsidRDefault="00BA5082" w:rsidP="00CB41C4">
      <w:pPr>
        <w:tabs>
          <w:tab w:val="left" w:leader="underscore" w:pos="9639"/>
        </w:tabs>
        <w:spacing w:after="0" w:line="240" w:lineRule="auto"/>
        <w:jc w:val="both"/>
        <w:rPr>
          <w:rFonts w:cs="Calibri"/>
        </w:rPr>
      </w:pPr>
    </w:p>
    <w:p w14:paraId="15948964" w14:textId="12723EAF"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DB67A9" w14:textId="7DBF4907" w:rsidR="0040183A" w:rsidRDefault="0040183A" w:rsidP="00CB41C4">
      <w:pPr>
        <w:tabs>
          <w:tab w:val="left" w:leader="underscore" w:pos="9639"/>
        </w:tabs>
        <w:spacing w:after="0" w:line="240" w:lineRule="auto"/>
        <w:jc w:val="both"/>
        <w:rPr>
          <w:rFonts w:cs="Calibri"/>
        </w:rPr>
      </w:pPr>
    </w:p>
    <w:p w14:paraId="58698857" w14:textId="77777777" w:rsidR="0040183A" w:rsidRDefault="0040183A" w:rsidP="0040183A">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63A05987" w14:textId="77777777" w:rsidR="0040183A" w:rsidRDefault="0040183A" w:rsidP="0040183A">
      <w:pPr>
        <w:spacing w:after="0" w:line="240" w:lineRule="auto"/>
        <w:jc w:val="both"/>
        <w:rPr>
          <w:rFonts w:ascii="Times New Roman" w:hAnsi="Times New Roman"/>
          <w:sz w:val="24"/>
          <w:szCs w:val="24"/>
        </w:rPr>
      </w:pPr>
    </w:p>
    <w:p w14:paraId="19978DC6" w14:textId="77777777" w:rsidR="0040183A" w:rsidRDefault="0040183A" w:rsidP="0040183A">
      <w:pPr>
        <w:spacing w:after="0" w:line="240" w:lineRule="auto"/>
        <w:jc w:val="both"/>
        <w:rPr>
          <w:rFonts w:ascii="Times New Roman" w:hAnsi="Times New Roman"/>
          <w:sz w:val="24"/>
          <w:szCs w:val="24"/>
        </w:rPr>
      </w:pPr>
    </w:p>
    <w:p w14:paraId="6626B6D3" w14:textId="77777777" w:rsidR="0040183A" w:rsidRDefault="0040183A" w:rsidP="00BE34BC">
      <w:pPr>
        <w:numPr>
          <w:ilvl w:val="0"/>
          <w:numId w:val="22"/>
        </w:numPr>
        <w:jc w:val="both"/>
      </w:pPr>
      <w:r>
        <w:t>Retenciones del impuesto sobre la renta por sueldos y salarios</w:t>
      </w:r>
    </w:p>
    <w:p w14:paraId="7640AAF2" w14:textId="39D99EC8" w:rsidR="0040183A" w:rsidRDefault="0040183A" w:rsidP="00BE34BC">
      <w:pPr>
        <w:numPr>
          <w:ilvl w:val="0"/>
          <w:numId w:val="22"/>
        </w:numPr>
        <w:jc w:val="both"/>
      </w:pPr>
      <w:r>
        <w:t>Retenciones del impuesto sobre la renta por servicios profesionales.</w:t>
      </w:r>
    </w:p>
    <w:p w14:paraId="6CAD3B44" w14:textId="079BC635" w:rsidR="00BA5082" w:rsidRDefault="00BA5082" w:rsidP="00BE34BC">
      <w:pPr>
        <w:numPr>
          <w:ilvl w:val="0"/>
          <w:numId w:val="22"/>
        </w:numPr>
        <w:jc w:val="both"/>
      </w:pPr>
      <w:r>
        <w:t>Retenciones del Impuesto Sobre la Renta por Régimen Simplificado de Confianza.</w:t>
      </w:r>
    </w:p>
    <w:p w14:paraId="29EAEE24" w14:textId="77777777" w:rsidR="0040183A" w:rsidRDefault="0040183A" w:rsidP="00BE34BC">
      <w:pPr>
        <w:numPr>
          <w:ilvl w:val="0"/>
          <w:numId w:val="22"/>
        </w:numPr>
        <w:spacing w:after="0"/>
        <w:jc w:val="both"/>
        <w:rPr>
          <w:rFonts w:asciiTheme="minorHAnsi" w:hAnsiTheme="minorHAnsi"/>
        </w:rPr>
      </w:pPr>
      <w:r w:rsidRPr="00F15EFE">
        <w:rPr>
          <w:rFonts w:asciiTheme="minorHAnsi" w:hAnsiTheme="minorHAnsi"/>
        </w:rPr>
        <w:t>Pago del impuesto al valor agregado</w:t>
      </w:r>
    </w:p>
    <w:p w14:paraId="06B5EE49" w14:textId="738C5424" w:rsidR="00BA5082" w:rsidRDefault="00BE34BC" w:rsidP="00BE34BC">
      <w:pPr>
        <w:numPr>
          <w:ilvl w:val="0"/>
          <w:numId w:val="22"/>
        </w:numPr>
        <w:spacing w:after="0"/>
        <w:jc w:val="both"/>
        <w:rPr>
          <w:rFonts w:asciiTheme="minorHAnsi" w:hAnsiTheme="minorHAnsi"/>
        </w:rPr>
      </w:pPr>
      <w:r>
        <w:rPr>
          <w:rFonts w:asciiTheme="minorHAnsi" w:hAnsiTheme="minorHAnsi"/>
        </w:rPr>
        <w:t>Impuesto Sobre</w:t>
      </w:r>
      <w:r w:rsidR="0040183A">
        <w:rPr>
          <w:rFonts w:asciiTheme="minorHAnsi" w:hAnsiTheme="minorHAnsi"/>
        </w:rPr>
        <w:t xml:space="preserve"> </w:t>
      </w:r>
      <w:r w:rsidR="008C78EA">
        <w:rPr>
          <w:rFonts w:asciiTheme="minorHAnsi" w:hAnsiTheme="minorHAnsi"/>
        </w:rPr>
        <w:t>Nó</w:t>
      </w:r>
      <w:r w:rsidR="0040183A">
        <w:rPr>
          <w:rFonts w:asciiTheme="minorHAnsi" w:hAnsiTheme="minorHAnsi"/>
        </w:rPr>
        <w:t>mina</w:t>
      </w:r>
    </w:p>
    <w:p w14:paraId="77F28977" w14:textId="78453FCB" w:rsidR="009A5E4C" w:rsidRPr="009A5E4C" w:rsidRDefault="009A5E4C" w:rsidP="00BE34BC">
      <w:pPr>
        <w:numPr>
          <w:ilvl w:val="0"/>
          <w:numId w:val="22"/>
        </w:numPr>
        <w:spacing w:after="0"/>
        <w:jc w:val="both"/>
        <w:rPr>
          <w:rFonts w:asciiTheme="minorHAnsi" w:hAnsiTheme="minorHAnsi"/>
        </w:rPr>
      </w:pPr>
      <w:r>
        <w:rPr>
          <w:rFonts w:asciiTheme="minorHAnsi" w:hAnsiTheme="minorHAnsi"/>
        </w:rPr>
        <w:t xml:space="preserve">Retención Impuesto Cedular </w:t>
      </w:r>
      <w:r>
        <w:t>por servicios profesionales.</w:t>
      </w:r>
    </w:p>
    <w:p w14:paraId="0ADD6947" w14:textId="71376F87" w:rsidR="0040183A" w:rsidRPr="002D7D58" w:rsidRDefault="009A5E4C" w:rsidP="00BE34BC">
      <w:pPr>
        <w:numPr>
          <w:ilvl w:val="0"/>
          <w:numId w:val="22"/>
        </w:numPr>
        <w:spacing w:after="0"/>
        <w:jc w:val="both"/>
        <w:rPr>
          <w:rFonts w:cs="Calibri"/>
        </w:rPr>
      </w:pPr>
      <w:r w:rsidRPr="002D7D58">
        <w:rPr>
          <w:rFonts w:asciiTheme="minorHAnsi" w:hAnsiTheme="minorHAnsi"/>
        </w:rPr>
        <w:t xml:space="preserve">Retención Impuesto Cedular </w:t>
      </w:r>
      <w:r>
        <w:t>por Régimen Simplificado de Confianza.</w:t>
      </w:r>
    </w:p>
    <w:p w14:paraId="10E2775D" w14:textId="77777777" w:rsidR="00BE34BC" w:rsidRDefault="00BE34BC" w:rsidP="00CB41C4">
      <w:pPr>
        <w:tabs>
          <w:tab w:val="left" w:leader="underscore" w:pos="9639"/>
        </w:tabs>
        <w:spacing w:after="0" w:line="240" w:lineRule="auto"/>
        <w:jc w:val="both"/>
        <w:rPr>
          <w:rFonts w:cs="Calibri"/>
          <w:b/>
        </w:rPr>
      </w:pPr>
    </w:p>
    <w:p w14:paraId="24BD40B8" w14:textId="77777777" w:rsidR="00BE34BC" w:rsidRDefault="00BE34BC" w:rsidP="00CB41C4">
      <w:pPr>
        <w:tabs>
          <w:tab w:val="left" w:leader="underscore" w:pos="9639"/>
        </w:tabs>
        <w:spacing w:after="0" w:line="240" w:lineRule="auto"/>
        <w:jc w:val="both"/>
        <w:rPr>
          <w:rFonts w:cs="Calibri"/>
          <w:b/>
        </w:rPr>
      </w:pPr>
    </w:p>
    <w:p w14:paraId="49370CF0" w14:textId="77777777" w:rsidR="00BE34BC" w:rsidRDefault="00BE34BC" w:rsidP="00CB41C4">
      <w:pPr>
        <w:tabs>
          <w:tab w:val="left" w:leader="underscore" w:pos="9639"/>
        </w:tabs>
        <w:spacing w:after="0" w:line="240" w:lineRule="auto"/>
        <w:jc w:val="both"/>
        <w:rPr>
          <w:rFonts w:cs="Calibri"/>
          <w:b/>
        </w:rPr>
      </w:pPr>
    </w:p>
    <w:p w14:paraId="4D408A19" w14:textId="77777777" w:rsidR="00BE34BC" w:rsidRDefault="00BE34BC" w:rsidP="00CB41C4">
      <w:pPr>
        <w:tabs>
          <w:tab w:val="left" w:leader="underscore" w:pos="9639"/>
        </w:tabs>
        <w:spacing w:after="0" w:line="240" w:lineRule="auto"/>
        <w:jc w:val="both"/>
        <w:rPr>
          <w:rFonts w:cs="Calibri"/>
          <w:b/>
        </w:rPr>
      </w:pPr>
    </w:p>
    <w:p w14:paraId="2872D722" w14:textId="77777777" w:rsidR="00BE34BC" w:rsidRDefault="00BE34BC" w:rsidP="00CB41C4">
      <w:pPr>
        <w:tabs>
          <w:tab w:val="left" w:leader="underscore" w:pos="9639"/>
        </w:tabs>
        <w:spacing w:after="0" w:line="240" w:lineRule="auto"/>
        <w:jc w:val="both"/>
        <w:rPr>
          <w:rFonts w:cs="Calibri"/>
          <w:b/>
        </w:rPr>
      </w:pPr>
    </w:p>
    <w:p w14:paraId="6EB77A6D" w14:textId="3FFEAE55"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17FF8CD" w14:textId="22B4756A" w:rsidR="0040183A" w:rsidRDefault="0040183A" w:rsidP="00CB41C4">
      <w:pPr>
        <w:tabs>
          <w:tab w:val="left" w:leader="underscore" w:pos="9639"/>
        </w:tabs>
        <w:spacing w:after="0" w:line="240" w:lineRule="auto"/>
        <w:ind w:firstLine="708"/>
        <w:jc w:val="both"/>
        <w:rPr>
          <w:rFonts w:cs="Calibri"/>
        </w:rPr>
      </w:pPr>
    </w:p>
    <w:p w14:paraId="215BCA81" w14:textId="59747893" w:rsidR="00AE78DC" w:rsidRDefault="00AE78DC" w:rsidP="00CB41C4">
      <w:pPr>
        <w:tabs>
          <w:tab w:val="left" w:leader="underscore" w:pos="9639"/>
        </w:tabs>
        <w:spacing w:after="0" w:line="240" w:lineRule="auto"/>
        <w:ind w:firstLine="708"/>
        <w:jc w:val="both"/>
        <w:rPr>
          <w:rFonts w:cs="Calibri"/>
        </w:rPr>
      </w:pPr>
    </w:p>
    <w:p w14:paraId="5EF293DA" w14:textId="5566EC16" w:rsidR="00AE78DC" w:rsidRPr="008A0EE7" w:rsidRDefault="00AE78DC" w:rsidP="00AE78DC"/>
    <w:p w14:paraId="0D3ABC78" w14:textId="7565CF5B" w:rsidR="00AE78DC" w:rsidRPr="008A0EE7" w:rsidRDefault="004D6BB9" w:rsidP="00AE78DC">
      <w:r w:rsidRPr="002A4449">
        <w:rPr>
          <w:noProof/>
        </w:rPr>
        <w:lastRenderedPageBreak/>
        <w:drawing>
          <wp:inline distT="0" distB="0" distL="0" distR="0" wp14:anchorId="5DD0BF08" wp14:editId="2694E950">
            <wp:extent cx="8316465" cy="4360545"/>
            <wp:effectExtent l="0" t="3493" r="5398" b="5397"/>
            <wp:docPr id="12523775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321087" cy="4362969"/>
                    </a:xfrm>
                    <a:prstGeom prst="rect">
                      <a:avLst/>
                    </a:prstGeom>
                    <a:noFill/>
                    <a:ln>
                      <a:noFill/>
                    </a:ln>
                  </pic:spPr>
                </pic:pic>
              </a:graphicData>
            </a:graphic>
          </wp:inline>
        </w:drawing>
      </w:r>
    </w:p>
    <w:p w14:paraId="215D0616" w14:textId="6A63258F" w:rsidR="00AE78DC" w:rsidRDefault="00AE78DC" w:rsidP="00AE78DC"/>
    <w:p w14:paraId="644284B4" w14:textId="77777777" w:rsidR="00AE78DC" w:rsidRDefault="00AE78DC" w:rsidP="00CB41C4">
      <w:pPr>
        <w:tabs>
          <w:tab w:val="left" w:leader="underscore" w:pos="9639"/>
        </w:tabs>
        <w:spacing w:after="0" w:line="240" w:lineRule="auto"/>
        <w:ind w:firstLine="708"/>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5014B954"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61699F7" w14:textId="3F4830CF" w:rsidR="0040183A" w:rsidRDefault="0040183A" w:rsidP="00CB41C4">
      <w:pPr>
        <w:tabs>
          <w:tab w:val="left" w:leader="underscore" w:pos="9639"/>
        </w:tabs>
        <w:spacing w:after="0" w:line="240" w:lineRule="auto"/>
        <w:jc w:val="both"/>
        <w:rPr>
          <w:rFonts w:cs="Calibri"/>
        </w:rPr>
      </w:pPr>
    </w:p>
    <w:p w14:paraId="4241EF36" w14:textId="16EC950E" w:rsidR="007D1E76" w:rsidRDefault="001E530C"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w:t>
      </w:r>
      <w:proofErr w:type="gramStart"/>
      <w:r>
        <w:rPr>
          <w:rFonts w:asciiTheme="minorHAnsi" w:hAnsiTheme="minorHAnsi" w:cstheme="minorHAnsi"/>
          <w:sz w:val="24"/>
          <w:szCs w:val="24"/>
        </w:rPr>
        <w:t xml:space="preserve">tiene  </w:t>
      </w:r>
      <w:r w:rsidRPr="00E74967">
        <w:rPr>
          <w:rFonts w:cs="Calibri"/>
        </w:rPr>
        <w:t>Fideicomisos</w:t>
      </w:r>
      <w:proofErr w:type="gramEnd"/>
      <w:r w:rsidRPr="00E74967">
        <w:rPr>
          <w:rFonts w:cs="Calibri"/>
        </w:rPr>
        <w:t xml:space="preserve">, mandatos y análogos de los cuales es fideicomitente o </w:t>
      </w:r>
      <w:r w:rsidRPr="00657009">
        <w:rPr>
          <w:rFonts w:cs="Calibri"/>
        </w:rPr>
        <w:t>fideicomisario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39AF416C" w14:textId="77777777" w:rsidR="00640FF9" w:rsidRDefault="00640FF9" w:rsidP="00CB41C4">
      <w:pPr>
        <w:tabs>
          <w:tab w:val="left" w:leader="underscore" w:pos="9639"/>
        </w:tabs>
        <w:spacing w:after="0" w:line="240" w:lineRule="auto"/>
        <w:jc w:val="both"/>
        <w:rPr>
          <w:rFonts w:cs="Calibri"/>
        </w:rPr>
      </w:pPr>
    </w:p>
    <w:p w14:paraId="16713285" w14:textId="52AFB493"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7265517E"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3F44E87" w14:textId="3D1A54E7" w:rsidR="00640FF9" w:rsidRPr="00A14F9D" w:rsidRDefault="00640FF9" w:rsidP="00640FF9">
      <w:pPr>
        <w:jc w:val="both"/>
        <w:rPr>
          <w:u w:val="single"/>
        </w:rPr>
      </w:pPr>
      <w:r w:rsidRPr="00A14F9D">
        <w:rPr>
          <w:u w:val="single"/>
        </w:rPr>
        <w:t>La elaboración de los estados financieros está apegad</w:t>
      </w:r>
      <w:r w:rsidR="00CE29D8">
        <w:rPr>
          <w:u w:val="single"/>
        </w:rPr>
        <w:t>a</w:t>
      </w:r>
      <w:r w:rsidRPr="00A14F9D">
        <w:rPr>
          <w:u w:val="single"/>
        </w:rPr>
        <w:t xml:space="preserve"> a la normatividad y formatos emitidos por el CONAC </w:t>
      </w:r>
    </w:p>
    <w:p w14:paraId="5B17982A" w14:textId="77777777" w:rsidR="00640FF9" w:rsidRDefault="00640FF9" w:rsidP="00640FF9">
      <w:pPr>
        <w:spacing w:after="0" w:line="240" w:lineRule="auto"/>
        <w:jc w:val="both"/>
        <w:rPr>
          <w:rFonts w:cs="Calibri"/>
          <w:b/>
        </w:rPr>
      </w:pPr>
    </w:p>
    <w:p w14:paraId="3C3F9F53" w14:textId="77777777" w:rsidR="00640FF9" w:rsidRDefault="00640FF9" w:rsidP="00640FF9">
      <w:pPr>
        <w:spacing w:after="0" w:line="240" w:lineRule="auto"/>
        <w:jc w:val="both"/>
        <w:rPr>
          <w:rFonts w:cs="Calibri"/>
          <w:b/>
        </w:rPr>
      </w:pPr>
    </w:p>
    <w:p w14:paraId="6AC43669" w14:textId="77777777" w:rsidR="00640FF9" w:rsidRDefault="00640FF9" w:rsidP="00640FF9">
      <w:pPr>
        <w:spacing w:after="0" w:line="240" w:lineRule="auto"/>
        <w:jc w:val="both"/>
        <w:rPr>
          <w:rFonts w:cs="Calibri"/>
          <w:b/>
        </w:rPr>
      </w:pPr>
    </w:p>
    <w:p w14:paraId="3E755F58" w14:textId="0C6A72D6"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7D785B1" w14:textId="77777777" w:rsidR="00640FF9" w:rsidRDefault="00640FF9" w:rsidP="00640FF9">
      <w:pPr>
        <w:spacing w:after="0" w:line="240" w:lineRule="auto"/>
        <w:jc w:val="both"/>
        <w:rPr>
          <w:rFonts w:ascii="Times New Roman" w:hAnsi="Times New Roman"/>
          <w:sz w:val="24"/>
          <w:szCs w:val="24"/>
          <w:u w:val="single"/>
        </w:rPr>
      </w:pPr>
    </w:p>
    <w:p w14:paraId="62309F28" w14:textId="77777777" w:rsidR="00640FF9" w:rsidRPr="00A14F9D" w:rsidRDefault="00640FF9" w:rsidP="00640FF9">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441093E1" w14:textId="77777777" w:rsidR="00640FF9" w:rsidRPr="00E74967" w:rsidRDefault="00640FF9" w:rsidP="00CB41C4">
      <w:pPr>
        <w:tabs>
          <w:tab w:val="left" w:leader="underscore" w:pos="9639"/>
        </w:tabs>
        <w:spacing w:after="0" w:line="240" w:lineRule="auto"/>
        <w:jc w:val="both"/>
        <w:rPr>
          <w:rFonts w:cs="Calibri"/>
        </w:rPr>
      </w:pPr>
    </w:p>
    <w:p w14:paraId="7053D0DD" w14:textId="77777777" w:rsidR="00640FF9" w:rsidRDefault="00640FF9" w:rsidP="00640FF9">
      <w:pPr>
        <w:spacing w:after="0" w:line="240" w:lineRule="auto"/>
        <w:jc w:val="both"/>
        <w:rPr>
          <w:rFonts w:cs="Calibri"/>
        </w:rPr>
      </w:pPr>
      <w:r w:rsidRPr="00E74967">
        <w:rPr>
          <w:rFonts w:cs="Calibri"/>
          <w:b/>
        </w:rPr>
        <w:t>c)</w:t>
      </w:r>
      <w:r w:rsidRPr="00E74967">
        <w:rPr>
          <w:rFonts w:cs="Calibri"/>
        </w:rPr>
        <w:t xml:space="preserve"> Postulados básicos.</w:t>
      </w:r>
    </w:p>
    <w:p w14:paraId="5A80A74B" w14:textId="77777777" w:rsidR="00640FF9" w:rsidRPr="00A14F9D" w:rsidRDefault="00640FF9" w:rsidP="00640FF9">
      <w:pPr>
        <w:jc w:val="both"/>
        <w:rPr>
          <w:u w:val="single"/>
        </w:rPr>
      </w:pPr>
      <w:r w:rsidRPr="00A14F9D">
        <w:rPr>
          <w:u w:val="single"/>
        </w:rPr>
        <w:t>De acuerdo a los publicados por el CONAC</w:t>
      </w:r>
    </w:p>
    <w:p w14:paraId="149ECF93" w14:textId="77777777" w:rsidR="00640FF9" w:rsidRPr="00E74967" w:rsidRDefault="00640FF9" w:rsidP="00640FF9">
      <w:pPr>
        <w:spacing w:after="0" w:line="240" w:lineRule="auto"/>
        <w:jc w:val="both"/>
        <w:rPr>
          <w:rFonts w:cs="Calibri"/>
        </w:rPr>
      </w:pPr>
    </w:p>
    <w:p w14:paraId="2B8E0063"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6B29A88" w14:textId="55CFA2F3" w:rsidR="00640FF9" w:rsidRPr="00E74967" w:rsidRDefault="001E530C" w:rsidP="00640FF9">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CDF0B14"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73B8ED88" w14:textId="77777777" w:rsidR="00640FF9" w:rsidRPr="00E74967" w:rsidRDefault="00640FF9" w:rsidP="00640FF9">
      <w:pPr>
        <w:spacing w:after="0" w:line="240" w:lineRule="auto"/>
        <w:jc w:val="both"/>
        <w:rPr>
          <w:rFonts w:cs="Calibri"/>
        </w:rPr>
      </w:pPr>
    </w:p>
    <w:p w14:paraId="187D707F" w14:textId="77777777" w:rsidR="00640FF9" w:rsidRPr="00E74967" w:rsidRDefault="00640FF9" w:rsidP="00640FF9">
      <w:pPr>
        <w:spacing w:after="0" w:line="240" w:lineRule="auto"/>
        <w:jc w:val="both"/>
        <w:rPr>
          <w:rFonts w:cs="Calibri"/>
        </w:rPr>
      </w:pPr>
      <w:r w:rsidRPr="00E74967">
        <w:rPr>
          <w:rFonts w:cs="Calibri"/>
        </w:rPr>
        <w:t>*Revelar las nuevas políticas de reconocimiento:</w:t>
      </w:r>
    </w:p>
    <w:p w14:paraId="1F5175CE" w14:textId="2B225CFD" w:rsidR="00640FF9" w:rsidRPr="00A14F9D" w:rsidRDefault="00CB586F" w:rsidP="00640FF9">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nuevas políticas de reconocimiento.</w:t>
      </w:r>
    </w:p>
    <w:p w14:paraId="1321261F" w14:textId="77777777" w:rsidR="00640FF9" w:rsidRPr="00E74967" w:rsidRDefault="00640FF9" w:rsidP="00640FF9">
      <w:pPr>
        <w:spacing w:after="0" w:line="240" w:lineRule="auto"/>
        <w:jc w:val="both"/>
        <w:rPr>
          <w:rFonts w:cs="Calibri"/>
        </w:rPr>
      </w:pPr>
    </w:p>
    <w:p w14:paraId="79C03545" w14:textId="77777777" w:rsidR="00640FF9" w:rsidRPr="00E74967" w:rsidRDefault="00640FF9" w:rsidP="00640FF9">
      <w:pPr>
        <w:spacing w:after="0" w:line="240" w:lineRule="auto"/>
        <w:jc w:val="both"/>
        <w:rPr>
          <w:rFonts w:cs="Calibri"/>
        </w:rPr>
      </w:pPr>
      <w:r w:rsidRPr="00E74967">
        <w:rPr>
          <w:rFonts w:cs="Calibri"/>
        </w:rPr>
        <w:t>*Plan de implementación:</w:t>
      </w:r>
    </w:p>
    <w:p w14:paraId="408CA156" w14:textId="77777777"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nuevas políticas de reconocimiento.</w:t>
      </w:r>
    </w:p>
    <w:p w14:paraId="6E163775" w14:textId="77777777" w:rsidR="00CB586F" w:rsidRPr="00E74967" w:rsidRDefault="00CB586F" w:rsidP="00CB586F">
      <w:pPr>
        <w:spacing w:after="0" w:line="240" w:lineRule="auto"/>
        <w:jc w:val="both"/>
        <w:rPr>
          <w:rFonts w:cs="Calibri"/>
        </w:rPr>
      </w:pPr>
    </w:p>
    <w:p w14:paraId="73ABBF0E" w14:textId="77777777" w:rsidR="00640FF9" w:rsidRPr="00E74967" w:rsidRDefault="00640FF9" w:rsidP="00640FF9">
      <w:pPr>
        <w:spacing w:after="0" w:line="240" w:lineRule="auto"/>
        <w:jc w:val="both"/>
        <w:rPr>
          <w:rFonts w:cs="Calibri"/>
        </w:rPr>
      </w:pPr>
    </w:p>
    <w:p w14:paraId="1ECD6CA1" w14:textId="77777777" w:rsidR="00640FF9" w:rsidRPr="00E74967" w:rsidRDefault="00640FF9" w:rsidP="00640FF9">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55A6DD3" w14:textId="77777777"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No hay nuevas políticas de reconocimiento.</w:t>
      </w:r>
    </w:p>
    <w:p w14:paraId="59342E43" w14:textId="77777777" w:rsidR="00CB586F" w:rsidRPr="00E74967" w:rsidRDefault="00CB586F" w:rsidP="00CB586F">
      <w:pPr>
        <w:spacing w:after="0" w:line="240" w:lineRule="auto"/>
        <w:jc w:val="both"/>
        <w:rPr>
          <w:rFonts w:cs="Calibri"/>
        </w:rPr>
      </w:pPr>
    </w:p>
    <w:p w14:paraId="0360043A" w14:textId="29EE1D0F" w:rsidR="007D1E76" w:rsidRPr="00E74967" w:rsidRDefault="007D1E76" w:rsidP="00CB41C4">
      <w:pPr>
        <w:tabs>
          <w:tab w:val="left" w:leader="underscore" w:pos="9639"/>
        </w:tabs>
        <w:spacing w:after="0" w:line="240" w:lineRule="auto"/>
        <w:jc w:val="both"/>
        <w:rPr>
          <w:rFonts w:cs="Calibri"/>
        </w:rPr>
      </w:pPr>
    </w:p>
    <w:p w14:paraId="2119A6EF" w14:textId="03D0C624"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FA7EC0D"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D4124D2" w14:textId="2A4B9550" w:rsidR="00CB586F" w:rsidRPr="00A14F9D" w:rsidRDefault="00CB586F" w:rsidP="00CB586F">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actualiza el valor de los </w:t>
      </w:r>
      <w:r w:rsidRPr="00E74967">
        <w:rPr>
          <w:rFonts w:cs="Calibri"/>
        </w:rPr>
        <w:t>activos, pasivos y Hacienda Pública/Patrimonio</w:t>
      </w:r>
      <w:r>
        <w:rPr>
          <w:rFonts w:asciiTheme="minorHAnsi" w:hAnsiTheme="minorHAnsi" w:cstheme="minorHAnsi"/>
          <w:sz w:val="24"/>
          <w:szCs w:val="24"/>
        </w:rPr>
        <w:t>.</w:t>
      </w:r>
    </w:p>
    <w:p w14:paraId="072E50ED" w14:textId="77777777" w:rsidR="00CB586F" w:rsidRPr="00E74967" w:rsidRDefault="00CB586F" w:rsidP="00CB586F">
      <w:pPr>
        <w:spacing w:after="0" w:line="240" w:lineRule="auto"/>
        <w:jc w:val="both"/>
        <w:rPr>
          <w:rFonts w:cs="Calibri"/>
        </w:rPr>
      </w:pPr>
    </w:p>
    <w:p w14:paraId="4D120920" w14:textId="77777777" w:rsidR="00640FF9" w:rsidRDefault="00640FF9" w:rsidP="00640FF9">
      <w:pPr>
        <w:spacing w:after="0" w:line="240" w:lineRule="auto"/>
        <w:jc w:val="both"/>
        <w:rPr>
          <w:rFonts w:cs="Calibri"/>
        </w:rPr>
      </w:pPr>
    </w:p>
    <w:p w14:paraId="47F4F8C6" w14:textId="77777777"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2A210A9" w14:textId="2E641B95" w:rsidR="00822698" w:rsidRPr="00A14F9D" w:rsidRDefault="00822698" w:rsidP="00822698">
      <w:pPr>
        <w:spacing w:after="0" w:line="240" w:lineRule="auto"/>
        <w:jc w:val="both"/>
        <w:rPr>
          <w:rFonts w:ascii="Times New Roman" w:hAnsi="Times New Roman"/>
          <w:sz w:val="24"/>
          <w:szCs w:val="24"/>
          <w:u w:val="single"/>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realiza operaciones en el extranjero.</w:t>
      </w:r>
    </w:p>
    <w:p w14:paraId="2E8C806D" w14:textId="77777777" w:rsidR="00640FF9" w:rsidRPr="00E74967" w:rsidRDefault="00640FF9" w:rsidP="00640FF9">
      <w:pPr>
        <w:spacing w:after="0" w:line="240" w:lineRule="auto"/>
        <w:jc w:val="both"/>
        <w:rPr>
          <w:rFonts w:cs="Calibri"/>
        </w:rPr>
      </w:pPr>
    </w:p>
    <w:p w14:paraId="5F279EA7" w14:textId="77777777" w:rsidR="00640FF9" w:rsidRPr="00E74967" w:rsidRDefault="00640FF9" w:rsidP="00640FF9">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F76544D" w14:textId="22001ED6" w:rsidR="00640FF9" w:rsidRDefault="00CB586F" w:rsidP="00640FF9">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Municipio no tiene </w:t>
      </w:r>
      <w:r w:rsidRPr="00E74967">
        <w:rPr>
          <w:rFonts w:cs="Calibri"/>
        </w:rPr>
        <w:t>inversión en acciones de Compañías subsidiarias no consolidadas y asociadas</w:t>
      </w:r>
    </w:p>
    <w:p w14:paraId="17EC294E" w14:textId="77777777" w:rsidR="00CB586F" w:rsidRPr="00E74967" w:rsidRDefault="00CB586F" w:rsidP="00640FF9">
      <w:pPr>
        <w:spacing w:after="0" w:line="240" w:lineRule="auto"/>
        <w:jc w:val="both"/>
        <w:rPr>
          <w:rFonts w:cs="Calibri"/>
        </w:rPr>
      </w:pPr>
    </w:p>
    <w:p w14:paraId="298CFB5F"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514A6" w14:textId="13BB0E00" w:rsidR="00640FF9" w:rsidRDefault="006B7FE4" w:rsidP="00640FF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inventarios.</w:t>
      </w:r>
    </w:p>
    <w:p w14:paraId="5E844C6C" w14:textId="77777777" w:rsidR="00CB586F" w:rsidRPr="00E74967" w:rsidRDefault="00CB586F" w:rsidP="00640FF9">
      <w:pPr>
        <w:spacing w:after="0" w:line="240" w:lineRule="auto"/>
        <w:jc w:val="both"/>
        <w:rPr>
          <w:rFonts w:cs="Calibri"/>
        </w:rPr>
      </w:pPr>
    </w:p>
    <w:p w14:paraId="68460795"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B06704" w14:textId="25AADB52" w:rsidR="00640FF9" w:rsidRDefault="006B7FE4" w:rsidP="00640FF9">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maneja </w:t>
      </w:r>
      <w:r w:rsidR="00CB586F" w:rsidRPr="00E74967">
        <w:rPr>
          <w:rFonts w:cs="Calibri"/>
        </w:rPr>
        <w:t>Beneficios a empleados</w:t>
      </w:r>
      <w:r w:rsidR="00CB586F">
        <w:rPr>
          <w:rFonts w:cs="Calibri"/>
        </w:rPr>
        <w:t>.</w:t>
      </w:r>
    </w:p>
    <w:p w14:paraId="69ED5CEE" w14:textId="77777777" w:rsidR="00CB586F" w:rsidRPr="00CB586F" w:rsidRDefault="00CB586F" w:rsidP="00640FF9">
      <w:pPr>
        <w:spacing w:after="0" w:line="240" w:lineRule="auto"/>
        <w:jc w:val="both"/>
        <w:rPr>
          <w:rFonts w:ascii="Times New Roman" w:hAnsi="Times New Roman"/>
          <w:sz w:val="24"/>
          <w:szCs w:val="24"/>
          <w:u w:val="single"/>
        </w:rPr>
      </w:pPr>
    </w:p>
    <w:p w14:paraId="506CFDC3" w14:textId="77777777" w:rsidR="00640FF9" w:rsidRPr="00FB4153" w:rsidRDefault="00640FF9" w:rsidP="00640FF9">
      <w:pPr>
        <w:spacing w:after="0" w:line="240" w:lineRule="auto"/>
        <w:jc w:val="both"/>
        <w:rPr>
          <w:rFonts w:cs="Calibri"/>
        </w:rPr>
      </w:pPr>
      <w:r w:rsidRPr="00FB4153">
        <w:rPr>
          <w:rFonts w:cs="Calibri"/>
          <w:b/>
        </w:rPr>
        <w:t>f)</w:t>
      </w:r>
      <w:r w:rsidRPr="00FB4153">
        <w:rPr>
          <w:rFonts w:cs="Calibri"/>
        </w:rPr>
        <w:t xml:space="preserve"> Provisiones: objetivo de su creación, monto y plazo:</w:t>
      </w:r>
    </w:p>
    <w:p w14:paraId="2449FF60" w14:textId="1585C781" w:rsidR="00CB586F" w:rsidRDefault="006B7FE4" w:rsidP="00CB586F">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Provisiones</w:t>
      </w:r>
      <w:r w:rsidR="00CB586F">
        <w:rPr>
          <w:rFonts w:cs="Calibri"/>
        </w:rPr>
        <w:t>.</w:t>
      </w:r>
    </w:p>
    <w:p w14:paraId="17EA0EB6" w14:textId="77777777" w:rsidR="00640FF9" w:rsidRPr="00FB4153" w:rsidRDefault="00640FF9" w:rsidP="00640FF9">
      <w:pPr>
        <w:spacing w:after="0" w:line="240" w:lineRule="auto"/>
        <w:jc w:val="both"/>
        <w:rPr>
          <w:rFonts w:cs="Calibri"/>
        </w:rPr>
      </w:pPr>
    </w:p>
    <w:p w14:paraId="09432A1F" w14:textId="77777777" w:rsidR="00640FF9" w:rsidRPr="00FB4153" w:rsidRDefault="00640FF9" w:rsidP="00640FF9">
      <w:pPr>
        <w:spacing w:after="0" w:line="240" w:lineRule="auto"/>
        <w:jc w:val="both"/>
        <w:rPr>
          <w:rFonts w:cs="Calibri"/>
        </w:rPr>
      </w:pPr>
      <w:r w:rsidRPr="00FB4153">
        <w:rPr>
          <w:rFonts w:cs="Calibri"/>
          <w:b/>
        </w:rPr>
        <w:t>g)</w:t>
      </w:r>
      <w:r w:rsidRPr="00FB4153">
        <w:rPr>
          <w:rFonts w:cs="Calibri"/>
        </w:rPr>
        <w:t xml:space="preserve"> Reservas: objetivo de su creación, monto y plazo:</w:t>
      </w:r>
    </w:p>
    <w:p w14:paraId="61ECC1FB" w14:textId="771F944D" w:rsidR="00CB586F" w:rsidRDefault="006B7FE4" w:rsidP="00CB586F">
      <w:pPr>
        <w:spacing w:after="0" w:line="240" w:lineRule="auto"/>
        <w:jc w:val="both"/>
        <w:rPr>
          <w:rFonts w:cs="Calibri"/>
        </w:rPr>
      </w:pPr>
      <w:r>
        <w:rPr>
          <w:rFonts w:asciiTheme="minorHAnsi" w:hAnsiTheme="minorHAnsi" w:cstheme="minorHAnsi"/>
          <w:sz w:val="24"/>
          <w:szCs w:val="24"/>
        </w:rPr>
        <w:t>“</w:t>
      </w:r>
      <w:r w:rsidR="00CB586F" w:rsidRPr="0012405A">
        <w:rPr>
          <w:rFonts w:asciiTheme="minorHAnsi" w:hAnsiTheme="minorHAnsi" w:cstheme="minorHAnsi"/>
          <w:sz w:val="24"/>
          <w:szCs w:val="24"/>
        </w:rPr>
        <w:t>Esta nota no le aplica al ente público”</w:t>
      </w:r>
      <w:r w:rsidR="00CB586F">
        <w:rPr>
          <w:rFonts w:asciiTheme="minorHAnsi" w:hAnsiTheme="minorHAnsi" w:cstheme="minorHAnsi"/>
          <w:sz w:val="24"/>
          <w:szCs w:val="24"/>
        </w:rPr>
        <w:t xml:space="preserve"> El Municipio no tiene Reservas</w:t>
      </w:r>
      <w:r w:rsidR="00CB586F">
        <w:rPr>
          <w:rFonts w:cs="Calibri"/>
        </w:rPr>
        <w:t>.</w:t>
      </w:r>
    </w:p>
    <w:p w14:paraId="37EC9FB7" w14:textId="77777777" w:rsidR="00640FF9" w:rsidRPr="00FB4153" w:rsidRDefault="00640FF9" w:rsidP="00640FF9">
      <w:pPr>
        <w:spacing w:after="0" w:line="240" w:lineRule="auto"/>
        <w:jc w:val="both"/>
        <w:rPr>
          <w:rFonts w:cs="Calibri"/>
        </w:rPr>
      </w:pPr>
    </w:p>
    <w:p w14:paraId="0BB801FB" w14:textId="77777777" w:rsidR="00640FF9" w:rsidRPr="00FB4153" w:rsidRDefault="00640FF9" w:rsidP="00640FF9">
      <w:pPr>
        <w:spacing w:after="0" w:line="240" w:lineRule="auto"/>
        <w:jc w:val="both"/>
        <w:rPr>
          <w:rFonts w:cs="Calibri"/>
        </w:rPr>
      </w:pPr>
      <w:r w:rsidRPr="00FB4153">
        <w:rPr>
          <w:rFonts w:cs="Calibri"/>
          <w:b/>
        </w:rPr>
        <w:t>h)</w:t>
      </w:r>
      <w:r w:rsidRPr="00FB4153">
        <w:rPr>
          <w:rFonts w:cs="Calibri"/>
        </w:rPr>
        <w:t xml:space="preserve"> Cambios en políticas contables y corrección de errores junto con la revelación de los efectos que se tendrá en la información financiera del ente público, ya sea retrospectivos o prospectivos:</w:t>
      </w:r>
    </w:p>
    <w:p w14:paraId="2EE03788" w14:textId="0116A3C7" w:rsidR="00CB586F" w:rsidRDefault="006B7FE4" w:rsidP="00CB586F">
      <w:pPr>
        <w:spacing w:after="0" w:line="240" w:lineRule="auto"/>
        <w:jc w:val="both"/>
        <w:rPr>
          <w:rFonts w:cs="Calibri"/>
        </w:rPr>
      </w:pPr>
      <w:r>
        <w:t>“</w:t>
      </w:r>
      <w:r w:rsidR="00CB586F" w:rsidRPr="001962B8">
        <w:t xml:space="preserve">Esta nota no le aplica al ente público” El Municipio no </w:t>
      </w:r>
      <w:r w:rsidR="001962B8" w:rsidRPr="001962B8">
        <w:t>ha hecho</w:t>
      </w:r>
      <w:r w:rsidR="001962B8">
        <w:rPr>
          <w:rFonts w:asciiTheme="minorHAnsi" w:hAnsiTheme="minorHAnsi" w:cstheme="minorHAnsi"/>
          <w:sz w:val="24"/>
          <w:szCs w:val="24"/>
        </w:rPr>
        <w:t xml:space="preserve"> </w:t>
      </w:r>
      <w:r w:rsidR="001962B8" w:rsidRPr="00FB4153">
        <w:rPr>
          <w:rFonts w:cs="Calibri"/>
        </w:rPr>
        <w:t>Cambios en políticas contables y corrección de errores</w:t>
      </w:r>
      <w:r w:rsidR="00CB586F">
        <w:rPr>
          <w:rFonts w:cs="Calibri"/>
        </w:rPr>
        <w:t>.</w:t>
      </w:r>
    </w:p>
    <w:p w14:paraId="3C74A50D" w14:textId="77777777" w:rsidR="00CB586F" w:rsidRDefault="00CB586F" w:rsidP="00CB586F">
      <w:pPr>
        <w:spacing w:after="0" w:line="240" w:lineRule="auto"/>
        <w:jc w:val="both"/>
        <w:rPr>
          <w:rFonts w:cs="Calibri"/>
        </w:rPr>
      </w:pPr>
    </w:p>
    <w:p w14:paraId="1B6CC655" w14:textId="77777777" w:rsidR="00640FF9" w:rsidRPr="00FB4153" w:rsidRDefault="00640FF9" w:rsidP="00640FF9">
      <w:pPr>
        <w:spacing w:after="0" w:line="240" w:lineRule="auto"/>
        <w:jc w:val="both"/>
        <w:rPr>
          <w:rFonts w:cs="Calibri"/>
        </w:rPr>
      </w:pPr>
      <w:r w:rsidRPr="00FB4153">
        <w:rPr>
          <w:rFonts w:cs="Calibri"/>
          <w:b/>
        </w:rPr>
        <w:t>i)</w:t>
      </w:r>
      <w:r w:rsidRPr="00FB4153">
        <w:rPr>
          <w:rFonts w:cs="Calibri"/>
        </w:rPr>
        <w:t xml:space="preserve"> Reclasificaciones: Se deben revelar todos aquellos movimientos entre cuentas por efectos de cambios en los tipos de operaciones:</w:t>
      </w:r>
    </w:p>
    <w:p w14:paraId="051C6058" w14:textId="39A18D38" w:rsidR="00E00323" w:rsidRDefault="007D0B8A" w:rsidP="00CB41C4">
      <w:pPr>
        <w:tabs>
          <w:tab w:val="left" w:leader="underscore" w:pos="9639"/>
        </w:tabs>
        <w:spacing w:after="0" w:line="240" w:lineRule="auto"/>
        <w:jc w:val="both"/>
        <w:rPr>
          <w:rFonts w:cs="Calibri"/>
        </w:rPr>
      </w:pPr>
      <w:r>
        <w:rPr>
          <w:rFonts w:cs="Calibri"/>
        </w:rPr>
        <w:t>“</w:t>
      </w:r>
      <w:r w:rsidR="004A4B5A">
        <w:rPr>
          <w:rFonts w:cs="Calibri"/>
        </w:rPr>
        <w:t>Esta nota no le aplica al ente público El Municipio no realizó movimientos entre cuentas por efectos de cambios en los tipos de operaciones.</w:t>
      </w:r>
    </w:p>
    <w:p w14:paraId="7BE3AB6E" w14:textId="77777777" w:rsidR="007D0B8A" w:rsidRDefault="007D0B8A" w:rsidP="00CB41C4">
      <w:pPr>
        <w:tabs>
          <w:tab w:val="left" w:leader="underscore" w:pos="9639"/>
        </w:tabs>
        <w:spacing w:after="0" w:line="240" w:lineRule="auto"/>
        <w:jc w:val="both"/>
        <w:rPr>
          <w:rFonts w:cs="Calibri"/>
        </w:rPr>
      </w:pPr>
    </w:p>
    <w:p w14:paraId="28D223A9" w14:textId="77777777" w:rsidR="007D0B8A" w:rsidRDefault="007D0B8A" w:rsidP="00CB41C4">
      <w:pPr>
        <w:tabs>
          <w:tab w:val="left" w:leader="underscore" w:pos="9639"/>
        </w:tabs>
        <w:spacing w:after="0" w:line="240" w:lineRule="auto"/>
        <w:jc w:val="both"/>
        <w:rPr>
          <w:rFonts w:cs="Calibri"/>
        </w:rPr>
      </w:pPr>
    </w:p>
    <w:p w14:paraId="523E5568" w14:textId="77777777" w:rsidR="007D0B8A" w:rsidRDefault="007D0B8A" w:rsidP="007D0B8A">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1EBE6755" w14:textId="6A12BEA3" w:rsidR="007D0B8A" w:rsidRDefault="007D0B8A" w:rsidP="007D0B8A">
      <w:pPr>
        <w:tabs>
          <w:tab w:val="left" w:leader="underscore" w:pos="9639"/>
        </w:tabs>
        <w:spacing w:after="0" w:line="240" w:lineRule="auto"/>
        <w:jc w:val="both"/>
        <w:rPr>
          <w:rFonts w:cs="Calibri"/>
        </w:rPr>
      </w:pPr>
      <w:r>
        <w:rPr>
          <w:rFonts w:cs="Calibri"/>
        </w:rPr>
        <w:t>“Esta nota no le aplica al ente público El Municipio no realizó movimientos depuración y cancelación de saldos en este periodo.</w:t>
      </w:r>
    </w:p>
    <w:p w14:paraId="62F29692" w14:textId="77777777" w:rsidR="007D0B8A" w:rsidRPr="00E74967" w:rsidRDefault="007D0B8A"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397E06E" w14:textId="77777777" w:rsidR="00C230D4" w:rsidRPr="00E74967" w:rsidRDefault="00C230D4" w:rsidP="00C230D4">
      <w:pPr>
        <w:spacing w:after="0" w:line="240" w:lineRule="auto"/>
        <w:jc w:val="both"/>
        <w:rPr>
          <w:rFonts w:cs="Calibri"/>
        </w:rPr>
      </w:pPr>
      <w:r w:rsidRPr="00E74967">
        <w:rPr>
          <w:rFonts w:cs="Calibri"/>
          <w:b/>
        </w:rPr>
        <w:t>a)</w:t>
      </w:r>
      <w:r w:rsidRPr="00E74967">
        <w:rPr>
          <w:rFonts w:cs="Calibri"/>
        </w:rPr>
        <w:t xml:space="preserve"> Activos en moneda extranjera:</w:t>
      </w:r>
    </w:p>
    <w:p w14:paraId="5EE5AF9D" w14:textId="4566E9DD" w:rsidR="00C230D4" w:rsidRDefault="006B7FE4" w:rsidP="00C23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23ED3A75" w14:textId="77777777" w:rsidR="00790D97" w:rsidRPr="00E74967" w:rsidRDefault="00790D97" w:rsidP="00C230D4">
      <w:pPr>
        <w:spacing w:after="0" w:line="240" w:lineRule="auto"/>
        <w:jc w:val="both"/>
        <w:rPr>
          <w:rFonts w:cs="Calibri"/>
        </w:rPr>
      </w:pPr>
    </w:p>
    <w:p w14:paraId="2C8EFEAA" w14:textId="77777777" w:rsidR="00C230D4" w:rsidRPr="00E74967" w:rsidRDefault="00C230D4" w:rsidP="00C230D4">
      <w:pPr>
        <w:spacing w:after="0" w:line="240" w:lineRule="auto"/>
        <w:jc w:val="both"/>
        <w:rPr>
          <w:rFonts w:cs="Calibri"/>
        </w:rPr>
      </w:pPr>
      <w:r w:rsidRPr="00E74967">
        <w:rPr>
          <w:rFonts w:cs="Calibri"/>
          <w:b/>
        </w:rPr>
        <w:t>b)</w:t>
      </w:r>
      <w:r w:rsidRPr="00E74967">
        <w:rPr>
          <w:rFonts w:cs="Calibri"/>
        </w:rPr>
        <w:t xml:space="preserve"> Pasivos en moneda extranjera:</w:t>
      </w:r>
    </w:p>
    <w:p w14:paraId="0415FE97" w14:textId="486DB4E0"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37D9F801" w14:textId="77777777" w:rsidR="00C230D4" w:rsidRPr="00E74967" w:rsidRDefault="00C230D4" w:rsidP="00C230D4">
      <w:pPr>
        <w:spacing w:after="0" w:line="240" w:lineRule="auto"/>
        <w:jc w:val="both"/>
        <w:rPr>
          <w:rFonts w:cs="Calibri"/>
        </w:rPr>
      </w:pPr>
    </w:p>
    <w:p w14:paraId="400C1C2C" w14:textId="77777777" w:rsidR="00C230D4" w:rsidRPr="00E74967" w:rsidRDefault="00C230D4" w:rsidP="00C230D4">
      <w:pPr>
        <w:spacing w:after="0" w:line="240" w:lineRule="auto"/>
        <w:jc w:val="both"/>
        <w:rPr>
          <w:rFonts w:cs="Calibri"/>
        </w:rPr>
      </w:pPr>
      <w:r w:rsidRPr="00E74967">
        <w:rPr>
          <w:rFonts w:cs="Calibri"/>
          <w:b/>
        </w:rPr>
        <w:t xml:space="preserve">c) </w:t>
      </w:r>
      <w:r w:rsidRPr="00E74967">
        <w:rPr>
          <w:rFonts w:cs="Calibri"/>
        </w:rPr>
        <w:t>Posición en moneda extranjera:</w:t>
      </w:r>
    </w:p>
    <w:p w14:paraId="5AD4A27F" w14:textId="569D8E64"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1AFAEF5D" w14:textId="77777777" w:rsidR="00C230D4" w:rsidRPr="00E74967" w:rsidRDefault="00C230D4" w:rsidP="00C230D4">
      <w:pPr>
        <w:spacing w:after="0" w:line="240" w:lineRule="auto"/>
        <w:jc w:val="both"/>
        <w:rPr>
          <w:rFonts w:cs="Calibri"/>
        </w:rPr>
      </w:pPr>
    </w:p>
    <w:p w14:paraId="27BD93C9" w14:textId="77777777" w:rsidR="00C230D4" w:rsidRPr="00E74967" w:rsidRDefault="00C230D4" w:rsidP="00C230D4">
      <w:pPr>
        <w:spacing w:after="0" w:line="240" w:lineRule="auto"/>
        <w:jc w:val="both"/>
        <w:rPr>
          <w:rFonts w:cs="Calibri"/>
        </w:rPr>
      </w:pPr>
      <w:r w:rsidRPr="00E74967">
        <w:rPr>
          <w:rFonts w:cs="Calibri"/>
          <w:b/>
        </w:rPr>
        <w:t>d)</w:t>
      </w:r>
      <w:r w:rsidRPr="00E74967">
        <w:rPr>
          <w:rFonts w:cs="Calibri"/>
        </w:rPr>
        <w:t xml:space="preserve"> Tipo de cambio:</w:t>
      </w:r>
    </w:p>
    <w:p w14:paraId="2A6AD275" w14:textId="0758DA3B"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2D41D767" w14:textId="77777777" w:rsidR="00C230D4" w:rsidRPr="00E74967" w:rsidRDefault="00C230D4" w:rsidP="00C230D4">
      <w:pPr>
        <w:spacing w:after="0" w:line="240" w:lineRule="auto"/>
        <w:jc w:val="both"/>
        <w:rPr>
          <w:rFonts w:cs="Calibri"/>
        </w:rPr>
      </w:pPr>
    </w:p>
    <w:p w14:paraId="51F152CC" w14:textId="77777777" w:rsidR="00C230D4" w:rsidRPr="00E74967" w:rsidRDefault="00C230D4" w:rsidP="00C230D4">
      <w:pPr>
        <w:spacing w:after="0" w:line="240" w:lineRule="auto"/>
        <w:jc w:val="both"/>
        <w:rPr>
          <w:rFonts w:cs="Calibri"/>
        </w:rPr>
      </w:pPr>
      <w:r w:rsidRPr="00E74967">
        <w:rPr>
          <w:rFonts w:cs="Calibri"/>
          <w:b/>
        </w:rPr>
        <w:t xml:space="preserve">e) </w:t>
      </w:r>
      <w:r w:rsidRPr="00E74967">
        <w:rPr>
          <w:rFonts w:cs="Calibri"/>
        </w:rPr>
        <w:t>Equivalente en moneda nacional:</w:t>
      </w:r>
    </w:p>
    <w:p w14:paraId="5F1890B1" w14:textId="419EB2D1" w:rsidR="00790D97" w:rsidRDefault="006B7FE4" w:rsidP="00790D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790D97" w:rsidRPr="0012405A">
        <w:rPr>
          <w:rFonts w:asciiTheme="minorHAnsi" w:hAnsiTheme="minorHAnsi" w:cstheme="minorHAnsi"/>
          <w:sz w:val="24"/>
          <w:szCs w:val="24"/>
        </w:rPr>
        <w:t>Esta nota no le aplica al ente público”</w:t>
      </w:r>
      <w:r w:rsidR="00790D97">
        <w:rPr>
          <w:rFonts w:asciiTheme="minorHAnsi" w:hAnsiTheme="minorHAnsi" w:cstheme="minorHAnsi"/>
          <w:sz w:val="24"/>
          <w:szCs w:val="24"/>
        </w:rPr>
        <w:t xml:space="preserve"> En el Municipio no se manejan monedas extranjeras.</w:t>
      </w:r>
    </w:p>
    <w:p w14:paraId="1C889E2C" w14:textId="77777777" w:rsidR="00C230D4" w:rsidRPr="00E74967" w:rsidRDefault="00C230D4" w:rsidP="00C230D4">
      <w:pPr>
        <w:spacing w:after="0" w:line="240" w:lineRule="auto"/>
        <w:jc w:val="both"/>
        <w:rPr>
          <w:rFonts w:cs="Calibri"/>
        </w:rPr>
      </w:pPr>
    </w:p>
    <w:p w14:paraId="4028C1A5" w14:textId="77777777" w:rsidR="00C230D4" w:rsidRPr="00E74967" w:rsidRDefault="00C230D4" w:rsidP="00C230D4">
      <w:pPr>
        <w:spacing w:after="0" w:line="240" w:lineRule="auto"/>
        <w:jc w:val="both"/>
        <w:rPr>
          <w:rFonts w:cs="Calibri"/>
        </w:rPr>
      </w:pPr>
      <w:r w:rsidRPr="00E74967">
        <w:rPr>
          <w:rFonts w:cs="Calibri"/>
        </w:rPr>
        <w:t>Lo anterior por cada tipo de moneda extranjera que se encuentre en los rubros de activo y pasivo.</w:t>
      </w:r>
    </w:p>
    <w:p w14:paraId="7699B19A" w14:textId="77777777" w:rsidR="00C230D4" w:rsidRPr="00E74967" w:rsidRDefault="00C230D4" w:rsidP="00C230D4">
      <w:pPr>
        <w:spacing w:after="0" w:line="240" w:lineRule="auto"/>
        <w:jc w:val="both"/>
        <w:rPr>
          <w:rFonts w:cs="Calibri"/>
        </w:rPr>
      </w:pPr>
      <w:r w:rsidRPr="00E74967">
        <w:rPr>
          <w:rFonts w:cs="Calibri"/>
        </w:rPr>
        <w:t>Adicionalmente se informará sobre los métodos de protección de riesgo por variaciones en el tipo de cambio.</w:t>
      </w:r>
    </w:p>
    <w:p w14:paraId="7E8BC54D"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9D791BE" w:rsidR="007D1E76"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18B45C93" w14:textId="77777777" w:rsidR="003876BF" w:rsidRPr="00E74967" w:rsidRDefault="003876BF" w:rsidP="003876BF">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A502B26"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094300A" w14:textId="77777777" w:rsidR="003876BF" w:rsidRPr="00E74967" w:rsidRDefault="003876BF" w:rsidP="003876BF">
      <w:pPr>
        <w:spacing w:after="0" w:line="240" w:lineRule="auto"/>
        <w:jc w:val="both"/>
        <w:rPr>
          <w:rFonts w:cs="Calibri"/>
        </w:rPr>
      </w:pPr>
    </w:p>
    <w:p w14:paraId="6003C44D"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2B29986" w14:textId="7C61AFCE" w:rsidR="004E20FC" w:rsidRDefault="004E20FC" w:rsidP="004E20FC">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el Municipio no se han hecho cambios en </w:t>
      </w:r>
      <w:r w:rsidRPr="00E74967">
        <w:rPr>
          <w:rFonts w:cs="Calibri"/>
        </w:rPr>
        <w:t>el porcentaje de depreciación o valor residual de los activos</w:t>
      </w:r>
      <w:r>
        <w:rPr>
          <w:rFonts w:asciiTheme="minorHAnsi" w:hAnsiTheme="minorHAnsi" w:cstheme="minorHAnsi"/>
          <w:sz w:val="24"/>
          <w:szCs w:val="24"/>
        </w:rPr>
        <w:t>.</w:t>
      </w:r>
    </w:p>
    <w:p w14:paraId="076CB015" w14:textId="77777777" w:rsidR="004E20FC" w:rsidRDefault="004E20FC" w:rsidP="003876BF">
      <w:pPr>
        <w:spacing w:after="0" w:line="240" w:lineRule="auto"/>
        <w:jc w:val="both"/>
        <w:rPr>
          <w:rFonts w:cs="Calibri"/>
          <w:b/>
        </w:rPr>
      </w:pPr>
    </w:p>
    <w:p w14:paraId="02D014FA" w14:textId="68B874FB"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19FFF54" w14:textId="27244A71" w:rsidR="004A4B5A" w:rsidRDefault="004A4B5A" w:rsidP="003876BF">
      <w:pPr>
        <w:spacing w:after="0" w:line="240" w:lineRule="auto"/>
        <w:jc w:val="both"/>
        <w:rPr>
          <w:rFonts w:cs="Calibri"/>
        </w:rPr>
      </w:pPr>
      <w:r>
        <w:rPr>
          <w:rFonts w:cs="Calibri"/>
        </w:rPr>
        <w:t>El Municipio capitalizó dos obras en proceso por los siguientes importes:</w:t>
      </w:r>
    </w:p>
    <w:tbl>
      <w:tblPr>
        <w:tblW w:w="10260" w:type="dxa"/>
        <w:tblCellMar>
          <w:left w:w="70" w:type="dxa"/>
          <w:right w:w="70" w:type="dxa"/>
        </w:tblCellMar>
        <w:tblLook w:val="04A0" w:firstRow="1" w:lastRow="0" w:firstColumn="1" w:lastColumn="0" w:noHBand="0" w:noVBand="1"/>
      </w:tblPr>
      <w:tblGrid>
        <w:gridCol w:w="1256"/>
        <w:gridCol w:w="3020"/>
        <w:gridCol w:w="4840"/>
        <w:gridCol w:w="1309"/>
      </w:tblGrid>
      <w:tr w:rsidR="00330559" w:rsidRPr="00330559" w14:paraId="478E6064" w14:textId="77777777" w:rsidTr="00330559">
        <w:trPr>
          <w:trHeight w:val="300"/>
        </w:trPr>
        <w:tc>
          <w:tcPr>
            <w:tcW w:w="1200" w:type="dxa"/>
            <w:tcBorders>
              <w:top w:val="nil"/>
              <w:left w:val="nil"/>
              <w:bottom w:val="nil"/>
              <w:right w:val="nil"/>
            </w:tcBorders>
            <w:shd w:val="clear" w:color="auto" w:fill="auto"/>
            <w:noWrap/>
            <w:vAlign w:val="bottom"/>
            <w:hideMark/>
          </w:tcPr>
          <w:p w14:paraId="5B155CAA"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CUENTA</w:t>
            </w:r>
          </w:p>
        </w:tc>
        <w:tc>
          <w:tcPr>
            <w:tcW w:w="3020" w:type="dxa"/>
            <w:tcBorders>
              <w:top w:val="nil"/>
              <w:left w:val="nil"/>
              <w:bottom w:val="nil"/>
              <w:right w:val="nil"/>
            </w:tcBorders>
            <w:shd w:val="clear" w:color="auto" w:fill="auto"/>
            <w:noWrap/>
            <w:vAlign w:val="bottom"/>
            <w:hideMark/>
          </w:tcPr>
          <w:p w14:paraId="5D90C511"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CONCEPTO</w:t>
            </w:r>
          </w:p>
        </w:tc>
        <w:tc>
          <w:tcPr>
            <w:tcW w:w="4840" w:type="dxa"/>
            <w:tcBorders>
              <w:top w:val="nil"/>
              <w:left w:val="nil"/>
              <w:bottom w:val="nil"/>
              <w:right w:val="nil"/>
            </w:tcBorders>
            <w:shd w:val="clear" w:color="auto" w:fill="auto"/>
            <w:noWrap/>
            <w:vAlign w:val="bottom"/>
            <w:hideMark/>
          </w:tcPr>
          <w:p w14:paraId="15E4F8D1"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DENOMINACIÓN BIEN</w:t>
            </w:r>
          </w:p>
        </w:tc>
        <w:tc>
          <w:tcPr>
            <w:tcW w:w="1200" w:type="dxa"/>
            <w:tcBorders>
              <w:top w:val="nil"/>
              <w:left w:val="nil"/>
              <w:bottom w:val="nil"/>
              <w:right w:val="nil"/>
            </w:tcBorders>
            <w:shd w:val="clear" w:color="auto" w:fill="auto"/>
            <w:noWrap/>
            <w:vAlign w:val="bottom"/>
            <w:hideMark/>
          </w:tcPr>
          <w:p w14:paraId="0C2A2306"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IMPORTE</w:t>
            </w:r>
          </w:p>
        </w:tc>
      </w:tr>
      <w:tr w:rsidR="00330559" w:rsidRPr="00330559" w14:paraId="7D6AEE80" w14:textId="77777777" w:rsidTr="00330559">
        <w:trPr>
          <w:trHeight w:val="300"/>
        </w:trPr>
        <w:tc>
          <w:tcPr>
            <w:tcW w:w="1200" w:type="dxa"/>
            <w:tcBorders>
              <w:top w:val="nil"/>
              <w:left w:val="nil"/>
              <w:bottom w:val="nil"/>
              <w:right w:val="nil"/>
            </w:tcBorders>
            <w:shd w:val="clear" w:color="auto" w:fill="auto"/>
            <w:noWrap/>
            <w:vAlign w:val="bottom"/>
            <w:hideMark/>
          </w:tcPr>
          <w:p w14:paraId="3C14B38C"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1239589000</w:t>
            </w:r>
          </w:p>
        </w:tc>
        <w:tc>
          <w:tcPr>
            <w:tcW w:w="3020" w:type="dxa"/>
            <w:tcBorders>
              <w:top w:val="nil"/>
              <w:left w:val="nil"/>
              <w:bottom w:val="nil"/>
              <w:right w:val="nil"/>
            </w:tcBorders>
            <w:shd w:val="clear" w:color="auto" w:fill="auto"/>
            <w:noWrap/>
            <w:vAlign w:val="bottom"/>
            <w:hideMark/>
          </w:tcPr>
          <w:p w14:paraId="0138C5D3"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OTROS BIENES INMUEBLES</w:t>
            </w:r>
          </w:p>
        </w:tc>
        <w:tc>
          <w:tcPr>
            <w:tcW w:w="4840" w:type="dxa"/>
            <w:tcBorders>
              <w:top w:val="nil"/>
              <w:left w:val="nil"/>
              <w:bottom w:val="nil"/>
              <w:right w:val="nil"/>
            </w:tcBorders>
            <w:shd w:val="clear" w:color="auto" w:fill="auto"/>
            <w:noWrap/>
            <w:vAlign w:val="bottom"/>
            <w:hideMark/>
          </w:tcPr>
          <w:p w14:paraId="7A09D976"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CONSTRUCCION DE GAVETAS CUARTA ETAPA</w:t>
            </w:r>
          </w:p>
        </w:tc>
        <w:tc>
          <w:tcPr>
            <w:tcW w:w="1200" w:type="dxa"/>
            <w:tcBorders>
              <w:top w:val="nil"/>
              <w:left w:val="nil"/>
              <w:bottom w:val="nil"/>
              <w:right w:val="nil"/>
            </w:tcBorders>
            <w:shd w:val="clear" w:color="auto" w:fill="auto"/>
            <w:noWrap/>
            <w:vAlign w:val="bottom"/>
            <w:hideMark/>
          </w:tcPr>
          <w:p w14:paraId="66E86B58"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248,838.21</w:t>
            </w:r>
          </w:p>
        </w:tc>
      </w:tr>
      <w:tr w:rsidR="00330559" w:rsidRPr="00330559" w14:paraId="4CF3FDF0" w14:textId="77777777" w:rsidTr="00330559">
        <w:trPr>
          <w:trHeight w:val="300"/>
        </w:trPr>
        <w:tc>
          <w:tcPr>
            <w:tcW w:w="1200" w:type="dxa"/>
            <w:tcBorders>
              <w:top w:val="nil"/>
              <w:left w:val="nil"/>
              <w:bottom w:val="nil"/>
              <w:right w:val="nil"/>
            </w:tcBorders>
            <w:shd w:val="clear" w:color="auto" w:fill="auto"/>
            <w:noWrap/>
            <w:vAlign w:val="bottom"/>
            <w:hideMark/>
          </w:tcPr>
          <w:p w14:paraId="0A4C950C"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1239589000</w:t>
            </w:r>
          </w:p>
        </w:tc>
        <w:tc>
          <w:tcPr>
            <w:tcW w:w="3020" w:type="dxa"/>
            <w:tcBorders>
              <w:top w:val="nil"/>
              <w:left w:val="nil"/>
              <w:bottom w:val="nil"/>
              <w:right w:val="nil"/>
            </w:tcBorders>
            <w:shd w:val="clear" w:color="auto" w:fill="auto"/>
            <w:noWrap/>
            <w:vAlign w:val="bottom"/>
            <w:hideMark/>
          </w:tcPr>
          <w:p w14:paraId="36FE9A3E"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OTROS BIENES INMUEBLES</w:t>
            </w:r>
          </w:p>
        </w:tc>
        <w:tc>
          <w:tcPr>
            <w:tcW w:w="4840" w:type="dxa"/>
            <w:tcBorders>
              <w:top w:val="nil"/>
              <w:left w:val="nil"/>
              <w:bottom w:val="nil"/>
              <w:right w:val="nil"/>
            </w:tcBorders>
            <w:shd w:val="clear" w:color="auto" w:fill="auto"/>
            <w:noWrap/>
            <w:vAlign w:val="bottom"/>
            <w:hideMark/>
          </w:tcPr>
          <w:p w14:paraId="60700ECB" w14:textId="77777777" w:rsidR="00330559" w:rsidRPr="00330559" w:rsidRDefault="00330559" w:rsidP="00330559">
            <w:pPr>
              <w:spacing w:after="0" w:line="240" w:lineRule="auto"/>
              <w:rPr>
                <w:rFonts w:eastAsia="Times New Roman" w:cs="Calibri"/>
                <w:color w:val="000000"/>
                <w:lang w:eastAsia="es-MX"/>
              </w:rPr>
            </w:pPr>
            <w:r w:rsidRPr="00330559">
              <w:rPr>
                <w:rFonts w:eastAsia="Times New Roman" w:cs="Calibri"/>
                <w:color w:val="000000"/>
                <w:lang w:eastAsia="es-MX"/>
              </w:rPr>
              <w:t>TANQUE ELEVADO DE AGUA POTABLE COL EL EDÉN</w:t>
            </w:r>
          </w:p>
        </w:tc>
        <w:tc>
          <w:tcPr>
            <w:tcW w:w="1200" w:type="dxa"/>
            <w:tcBorders>
              <w:top w:val="nil"/>
              <w:left w:val="nil"/>
              <w:bottom w:val="nil"/>
              <w:right w:val="nil"/>
            </w:tcBorders>
            <w:shd w:val="clear" w:color="auto" w:fill="auto"/>
            <w:noWrap/>
            <w:vAlign w:val="bottom"/>
            <w:hideMark/>
          </w:tcPr>
          <w:p w14:paraId="45F46C85" w14:textId="77777777" w:rsidR="00330559" w:rsidRPr="00330559" w:rsidRDefault="00330559" w:rsidP="00330559">
            <w:pPr>
              <w:spacing w:after="0" w:line="240" w:lineRule="auto"/>
              <w:jc w:val="right"/>
              <w:rPr>
                <w:rFonts w:eastAsia="Times New Roman" w:cs="Calibri"/>
                <w:color w:val="000000"/>
                <w:lang w:eastAsia="es-MX"/>
              </w:rPr>
            </w:pPr>
            <w:r w:rsidRPr="00330559">
              <w:rPr>
                <w:rFonts w:eastAsia="Times New Roman" w:cs="Calibri"/>
                <w:color w:val="000000"/>
                <w:lang w:eastAsia="es-MX"/>
              </w:rPr>
              <w:t>2,656,899.02</w:t>
            </w:r>
          </w:p>
        </w:tc>
      </w:tr>
    </w:tbl>
    <w:p w14:paraId="17393EE8" w14:textId="77777777" w:rsidR="004A4B5A" w:rsidRDefault="004A4B5A" w:rsidP="003876BF">
      <w:pPr>
        <w:spacing w:after="0" w:line="240" w:lineRule="auto"/>
        <w:jc w:val="both"/>
        <w:rPr>
          <w:rFonts w:cs="Calibri"/>
        </w:rPr>
      </w:pPr>
    </w:p>
    <w:p w14:paraId="6E6A2661" w14:textId="77777777" w:rsidR="009F0544" w:rsidRDefault="009F0544" w:rsidP="003876BF">
      <w:pPr>
        <w:spacing w:after="0" w:line="240" w:lineRule="auto"/>
        <w:jc w:val="both"/>
        <w:rPr>
          <w:rFonts w:cs="Calibri"/>
        </w:rPr>
      </w:pPr>
    </w:p>
    <w:p w14:paraId="152F0724" w14:textId="77777777" w:rsidR="00602FB0" w:rsidRPr="00E74967" w:rsidRDefault="00602FB0" w:rsidP="003876BF">
      <w:pPr>
        <w:spacing w:after="0" w:line="240" w:lineRule="auto"/>
        <w:jc w:val="both"/>
        <w:rPr>
          <w:rFonts w:cs="Calibri"/>
        </w:rPr>
      </w:pPr>
    </w:p>
    <w:p w14:paraId="796FBB49" w14:textId="77777777" w:rsidR="003876BF" w:rsidRPr="00E74967" w:rsidRDefault="003876BF" w:rsidP="003876BF">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4E70DC2A" w14:textId="77777777" w:rsidR="003876BF" w:rsidRPr="00E74967" w:rsidRDefault="003876BF" w:rsidP="003876BF">
      <w:pPr>
        <w:spacing w:after="0" w:line="240" w:lineRule="auto"/>
        <w:jc w:val="both"/>
        <w:rPr>
          <w:rFonts w:cs="Calibri"/>
        </w:rPr>
      </w:pPr>
      <w:r>
        <w:rPr>
          <w:rFonts w:ascii="Times New Roman" w:hAnsi="Times New Roman"/>
          <w:sz w:val="24"/>
          <w:szCs w:val="24"/>
          <w:u w:val="single"/>
        </w:rPr>
        <w:lastRenderedPageBreak/>
        <w:t xml:space="preserve">No existen inversiones bajo riesgo las cuentas que se manejan en el Municipio son cuentas productivas </w:t>
      </w:r>
    </w:p>
    <w:p w14:paraId="5ABB040F" w14:textId="77777777" w:rsidR="003876BF" w:rsidRPr="00E74967" w:rsidRDefault="003876BF" w:rsidP="003876BF">
      <w:pPr>
        <w:spacing w:after="0" w:line="240" w:lineRule="auto"/>
        <w:jc w:val="both"/>
        <w:rPr>
          <w:rFonts w:cs="Calibri"/>
        </w:rPr>
      </w:pPr>
    </w:p>
    <w:p w14:paraId="53979441" w14:textId="77777777" w:rsidR="003876BF" w:rsidRPr="00E74967" w:rsidRDefault="003876BF" w:rsidP="003876BF">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6EC95CF" w14:textId="1680B02A" w:rsidR="003876BF" w:rsidRDefault="006B7FE4" w:rsidP="003876BF">
      <w:pPr>
        <w:spacing w:after="0" w:line="240" w:lineRule="auto"/>
        <w:jc w:val="both"/>
        <w:rPr>
          <w:rFonts w:cs="Calibri"/>
        </w:rPr>
      </w:pPr>
      <w:r>
        <w:rPr>
          <w:rFonts w:asciiTheme="minorHAnsi" w:hAnsiTheme="minorHAnsi" w:cstheme="minorHAnsi"/>
          <w:sz w:val="24"/>
          <w:szCs w:val="24"/>
        </w:rPr>
        <w:t>“</w:t>
      </w:r>
      <w:r w:rsidR="002B11DD" w:rsidRPr="0012405A">
        <w:rPr>
          <w:rFonts w:asciiTheme="minorHAnsi" w:hAnsiTheme="minorHAnsi" w:cstheme="minorHAnsi"/>
          <w:sz w:val="24"/>
          <w:szCs w:val="24"/>
        </w:rPr>
        <w:t>Esta nota no le aplica al ente público”</w:t>
      </w:r>
      <w:r w:rsidR="002B11DD">
        <w:rPr>
          <w:rFonts w:asciiTheme="minorHAnsi" w:hAnsiTheme="minorHAnsi" w:cstheme="minorHAnsi"/>
          <w:sz w:val="24"/>
          <w:szCs w:val="24"/>
        </w:rPr>
        <w:t xml:space="preserve"> En el Municipio no </w:t>
      </w:r>
      <w:r w:rsidR="00501EF9">
        <w:rPr>
          <w:rFonts w:asciiTheme="minorHAnsi" w:hAnsiTheme="minorHAnsi" w:cstheme="minorHAnsi"/>
          <w:sz w:val="24"/>
          <w:szCs w:val="24"/>
        </w:rPr>
        <w:t>se han</w:t>
      </w:r>
      <w:r w:rsidR="002B11DD">
        <w:rPr>
          <w:rFonts w:asciiTheme="minorHAnsi" w:hAnsiTheme="minorHAnsi" w:cstheme="minorHAnsi"/>
          <w:sz w:val="24"/>
          <w:szCs w:val="24"/>
        </w:rPr>
        <w:t xml:space="preserve"> construido bienes </w:t>
      </w:r>
      <w:r w:rsidR="002B11DD" w:rsidRPr="00E74967">
        <w:rPr>
          <w:rFonts w:cs="Calibri"/>
        </w:rPr>
        <w:t xml:space="preserve">en </w:t>
      </w:r>
      <w:r w:rsidR="002B11DD">
        <w:rPr>
          <w:rFonts w:cs="Calibri"/>
        </w:rPr>
        <w:t>este</w:t>
      </w:r>
      <w:r w:rsidR="002B11DD" w:rsidRPr="00E74967">
        <w:rPr>
          <w:rFonts w:cs="Calibri"/>
        </w:rPr>
        <w:t xml:space="preserve"> ejercicio</w:t>
      </w:r>
      <w:r w:rsidR="002B11DD">
        <w:rPr>
          <w:rFonts w:cs="Calibri"/>
        </w:rPr>
        <w:t>.</w:t>
      </w:r>
    </w:p>
    <w:p w14:paraId="717C01A6" w14:textId="77777777" w:rsidR="002B11DD" w:rsidRPr="00E74967" w:rsidRDefault="002B11DD" w:rsidP="003876BF">
      <w:pPr>
        <w:spacing w:after="0" w:line="240" w:lineRule="auto"/>
        <w:jc w:val="both"/>
        <w:rPr>
          <w:rFonts w:cs="Calibri"/>
          <w:b/>
        </w:rPr>
      </w:pPr>
    </w:p>
    <w:p w14:paraId="7D3BF10D" w14:textId="77777777" w:rsidR="003876BF" w:rsidRPr="00E74967" w:rsidRDefault="003876BF" w:rsidP="003876BF">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2DFA7EA" w14:textId="7B12D92F" w:rsidR="002B11DD" w:rsidRDefault="006B7FE4" w:rsidP="003876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2B11DD" w:rsidRPr="0012405A">
        <w:rPr>
          <w:rFonts w:asciiTheme="minorHAnsi" w:hAnsiTheme="minorHAnsi" w:cstheme="minorHAnsi"/>
          <w:sz w:val="24"/>
          <w:szCs w:val="24"/>
        </w:rPr>
        <w:t>Esta nota no le aplica al ente público”</w:t>
      </w:r>
      <w:r w:rsidR="002B11DD">
        <w:rPr>
          <w:rFonts w:asciiTheme="minorHAnsi" w:hAnsiTheme="minorHAnsi" w:cstheme="minorHAnsi"/>
          <w:sz w:val="24"/>
          <w:szCs w:val="24"/>
        </w:rPr>
        <w:t xml:space="preserve"> </w:t>
      </w:r>
      <w:r w:rsidR="002B11DD">
        <w:rPr>
          <w:rFonts w:cs="Calibri"/>
        </w:rPr>
        <w:t>En el Municipio no ha habido otras</w:t>
      </w:r>
      <w:r w:rsidR="002B11DD" w:rsidRPr="00E74967">
        <w:rPr>
          <w:rFonts w:cs="Calibri"/>
        </w:rPr>
        <w:t xml:space="preserve"> circunstancias de carácter significativo que afecten el activo</w:t>
      </w:r>
    </w:p>
    <w:p w14:paraId="3F988A21" w14:textId="77777777" w:rsidR="002B11DD" w:rsidRDefault="002B11DD" w:rsidP="003876BF">
      <w:pPr>
        <w:spacing w:after="0" w:line="240" w:lineRule="auto"/>
        <w:jc w:val="both"/>
        <w:rPr>
          <w:rFonts w:asciiTheme="minorHAnsi" w:hAnsiTheme="minorHAnsi" w:cstheme="minorHAnsi"/>
          <w:sz w:val="24"/>
          <w:szCs w:val="24"/>
        </w:rPr>
      </w:pPr>
    </w:p>
    <w:p w14:paraId="15062310" w14:textId="49398B0F" w:rsidR="003876BF" w:rsidRPr="00E74967" w:rsidRDefault="003876BF" w:rsidP="003876BF">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3B61B45" w14:textId="3F9FA2B5" w:rsidR="003876BF" w:rsidRDefault="006B7FE4" w:rsidP="003876BF">
      <w:pPr>
        <w:spacing w:after="0" w:line="240" w:lineRule="auto"/>
        <w:jc w:val="both"/>
        <w:rPr>
          <w:rFonts w:cs="Calibri"/>
        </w:rPr>
      </w:pPr>
      <w:r>
        <w:rPr>
          <w:rFonts w:asciiTheme="minorHAnsi" w:hAnsiTheme="minorHAnsi" w:cstheme="minorHAnsi"/>
          <w:sz w:val="24"/>
          <w:szCs w:val="24"/>
        </w:rPr>
        <w:t>“</w:t>
      </w:r>
      <w:r w:rsidR="006A48BA" w:rsidRPr="0012405A">
        <w:rPr>
          <w:rFonts w:asciiTheme="minorHAnsi" w:hAnsiTheme="minorHAnsi" w:cstheme="minorHAnsi"/>
          <w:sz w:val="24"/>
          <w:szCs w:val="24"/>
        </w:rPr>
        <w:t>Esta nota no le aplica al ente público”</w:t>
      </w:r>
      <w:r w:rsidR="006A48BA">
        <w:rPr>
          <w:rFonts w:asciiTheme="minorHAnsi" w:hAnsiTheme="minorHAnsi" w:cstheme="minorHAnsi"/>
          <w:sz w:val="24"/>
          <w:szCs w:val="24"/>
        </w:rPr>
        <w:t xml:space="preserve"> </w:t>
      </w:r>
      <w:r w:rsidR="006A48BA">
        <w:rPr>
          <w:rFonts w:cs="Calibri"/>
        </w:rPr>
        <w:t xml:space="preserve">En el Municipio no ha </w:t>
      </w:r>
      <w:r w:rsidR="00501EF9">
        <w:rPr>
          <w:rFonts w:cs="Calibri"/>
        </w:rPr>
        <w:t xml:space="preserve">habido </w:t>
      </w:r>
      <w:r w:rsidR="00501EF9" w:rsidRPr="00E74967">
        <w:rPr>
          <w:rFonts w:cs="Calibri"/>
        </w:rPr>
        <w:t>Desmantelamiento</w:t>
      </w:r>
      <w:r w:rsidR="00063227" w:rsidRPr="00E74967">
        <w:rPr>
          <w:rFonts w:cs="Calibri"/>
        </w:rPr>
        <w:t xml:space="preserve"> de Activos</w:t>
      </w:r>
      <w:r w:rsidR="00063227">
        <w:rPr>
          <w:rFonts w:cs="Calibri"/>
        </w:rPr>
        <w:t>.</w:t>
      </w:r>
    </w:p>
    <w:p w14:paraId="615EDE6A" w14:textId="77777777" w:rsidR="00063227" w:rsidRPr="00E74967" w:rsidRDefault="00063227" w:rsidP="003876BF">
      <w:pPr>
        <w:spacing w:after="0" w:line="240" w:lineRule="auto"/>
        <w:jc w:val="both"/>
        <w:rPr>
          <w:rFonts w:cs="Calibri"/>
        </w:rPr>
      </w:pPr>
    </w:p>
    <w:p w14:paraId="0C410946" w14:textId="77777777" w:rsidR="003876BF" w:rsidRPr="00E74967" w:rsidRDefault="003876BF" w:rsidP="003876BF">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ED81F7C" w14:textId="46DF5247" w:rsidR="00063227" w:rsidRDefault="006B7FE4" w:rsidP="003876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063227" w:rsidRPr="0012405A">
        <w:rPr>
          <w:rFonts w:asciiTheme="minorHAnsi" w:hAnsiTheme="minorHAnsi" w:cstheme="minorHAnsi"/>
          <w:sz w:val="24"/>
          <w:szCs w:val="24"/>
        </w:rPr>
        <w:t>Esta nota no le aplica al ente público”</w:t>
      </w:r>
      <w:r w:rsidR="00063227">
        <w:rPr>
          <w:rFonts w:asciiTheme="minorHAnsi" w:hAnsiTheme="minorHAnsi" w:cstheme="minorHAnsi"/>
          <w:sz w:val="24"/>
          <w:szCs w:val="24"/>
        </w:rPr>
        <w:t xml:space="preserve"> </w:t>
      </w:r>
    </w:p>
    <w:p w14:paraId="180BD4F8" w14:textId="77777777" w:rsidR="00063227" w:rsidRPr="00E74967" w:rsidRDefault="00063227" w:rsidP="003876BF">
      <w:pPr>
        <w:spacing w:after="0" w:line="240" w:lineRule="auto"/>
        <w:jc w:val="both"/>
        <w:rPr>
          <w:rFonts w:cs="Calibri"/>
        </w:rPr>
      </w:pPr>
    </w:p>
    <w:p w14:paraId="43DAA47A" w14:textId="77777777" w:rsidR="003876BF" w:rsidRPr="00E74967" w:rsidRDefault="003876BF" w:rsidP="003876BF">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5E4BC3B" w14:textId="77777777" w:rsidR="003876BF" w:rsidRPr="00E74967" w:rsidRDefault="003876BF" w:rsidP="003876BF">
      <w:pPr>
        <w:spacing w:after="0" w:line="240" w:lineRule="auto"/>
        <w:jc w:val="both"/>
        <w:rPr>
          <w:rFonts w:cs="Calibri"/>
        </w:rPr>
      </w:pPr>
    </w:p>
    <w:p w14:paraId="2315EA18" w14:textId="77777777" w:rsidR="003876BF" w:rsidRPr="00E74967" w:rsidRDefault="003876BF" w:rsidP="003876BF">
      <w:pPr>
        <w:spacing w:after="0" w:line="240" w:lineRule="auto"/>
        <w:jc w:val="both"/>
        <w:rPr>
          <w:rFonts w:cs="Calibri"/>
        </w:rPr>
      </w:pPr>
      <w:r w:rsidRPr="00E74967">
        <w:rPr>
          <w:rFonts w:cs="Calibri"/>
          <w:b/>
        </w:rPr>
        <w:t>a)</w:t>
      </w:r>
      <w:r w:rsidRPr="00E74967">
        <w:rPr>
          <w:rFonts w:cs="Calibri"/>
        </w:rPr>
        <w:t xml:space="preserve"> Inversiones en valores:</w:t>
      </w:r>
    </w:p>
    <w:p w14:paraId="0A61A230" w14:textId="43012758" w:rsidR="00063227" w:rsidRDefault="006B7FE4" w:rsidP="0006322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tiene </w:t>
      </w:r>
      <w:r w:rsidR="00063227" w:rsidRPr="00E74967">
        <w:rPr>
          <w:rFonts w:cs="Calibri"/>
        </w:rPr>
        <w:t>Inversiones en valores</w:t>
      </w:r>
      <w:r w:rsidR="00063227">
        <w:rPr>
          <w:rFonts w:cs="Calibri"/>
        </w:rPr>
        <w:t>.</w:t>
      </w:r>
    </w:p>
    <w:p w14:paraId="7A353DE9" w14:textId="77777777" w:rsidR="00063227" w:rsidRDefault="00063227" w:rsidP="00063227">
      <w:pPr>
        <w:spacing w:after="0" w:line="240" w:lineRule="auto"/>
        <w:jc w:val="both"/>
        <w:rPr>
          <w:rFonts w:asciiTheme="minorHAnsi" w:hAnsiTheme="minorHAnsi" w:cstheme="minorHAnsi"/>
          <w:sz w:val="24"/>
          <w:szCs w:val="24"/>
        </w:rPr>
      </w:pPr>
    </w:p>
    <w:p w14:paraId="6FDBAA0E"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D286C4A" w14:textId="44675FB0" w:rsidR="00330559" w:rsidRDefault="006B7FE4" w:rsidP="00330559">
      <w:pPr>
        <w:tabs>
          <w:tab w:val="left" w:leader="underscore" w:pos="9639"/>
        </w:tabs>
        <w:spacing w:after="0" w:line="240" w:lineRule="auto"/>
        <w:jc w:val="both"/>
        <w:rPr>
          <w:rFonts w:cs="Calibri"/>
        </w:rPr>
      </w:pPr>
      <w:r>
        <w:rPr>
          <w:rFonts w:asciiTheme="minorHAnsi" w:hAnsiTheme="minorHAnsi" w:cstheme="minorHAnsi"/>
          <w:sz w:val="24"/>
          <w:szCs w:val="24"/>
        </w:rPr>
        <w:t>“</w:t>
      </w:r>
      <w:r w:rsidR="00330559" w:rsidRPr="0012405A">
        <w:rPr>
          <w:rFonts w:asciiTheme="minorHAnsi" w:hAnsiTheme="minorHAnsi" w:cstheme="minorHAnsi"/>
          <w:sz w:val="24"/>
          <w:szCs w:val="24"/>
        </w:rPr>
        <w:t>Esta nota no le aplica al ente público”</w:t>
      </w:r>
      <w:r w:rsidR="00330559">
        <w:rPr>
          <w:rFonts w:asciiTheme="minorHAnsi" w:hAnsiTheme="minorHAnsi" w:cstheme="minorHAnsi"/>
          <w:sz w:val="24"/>
          <w:szCs w:val="24"/>
        </w:rPr>
        <w:t xml:space="preserve"> El</w:t>
      </w:r>
      <w:r w:rsidR="00330559">
        <w:rPr>
          <w:rFonts w:cs="Calibri"/>
        </w:rPr>
        <w:t xml:space="preserve"> Municipio no tiene </w:t>
      </w:r>
      <w:r w:rsidR="00330559" w:rsidRPr="00E74967">
        <w:rPr>
          <w:rFonts w:cs="Calibri"/>
        </w:rPr>
        <w:t xml:space="preserve">organismos descentralizados de control presupuestario </w:t>
      </w:r>
      <w:r w:rsidR="00330559">
        <w:rPr>
          <w:rFonts w:cs="Calibri"/>
        </w:rPr>
        <w:t>In</w:t>
      </w:r>
      <w:r w:rsidR="00330559" w:rsidRPr="00E74967">
        <w:rPr>
          <w:rFonts w:cs="Calibri"/>
        </w:rPr>
        <w:t>directo</w:t>
      </w:r>
      <w:r w:rsidR="00330559">
        <w:rPr>
          <w:rFonts w:cs="Calibri"/>
        </w:rPr>
        <w:t>.</w:t>
      </w:r>
    </w:p>
    <w:p w14:paraId="02CF2F59" w14:textId="77777777" w:rsidR="00330559" w:rsidRPr="00E74967" w:rsidRDefault="00330559" w:rsidP="00330559">
      <w:pPr>
        <w:tabs>
          <w:tab w:val="left" w:leader="underscore" w:pos="9639"/>
        </w:tabs>
        <w:spacing w:after="0" w:line="240" w:lineRule="auto"/>
        <w:jc w:val="both"/>
        <w:rPr>
          <w:rFonts w:cs="Calibri"/>
        </w:rPr>
      </w:pPr>
    </w:p>
    <w:p w14:paraId="4E830264" w14:textId="77777777" w:rsidR="003876BF" w:rsidRDefault="003876BF" w:rsidP="003876BF">
      <w:pPr>
        <w:spacing w:after="0" w:line="240" w:lineRule="auto"/>
        <w:jc w:val="both"/>
        <w:rPr>
          <w:rFonts w:cs="Calibri"/>
          <w:b/>
        </w:rPr>
      </w:pPr>
    </w:p>
    <w:p w14:paraId="7592ED84" w14:textId="77777777"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04C9B1" w14:textId="424F7979" w:rsidR="00063227" w:rsidRDefault="006B7FE4" w:rsidP="00063227">
      <w:pPr>
        <w:spacing w:after="0" w:line="240" w:lineRule="auto"/>
        <w:jc w:val="both"/>
        <w:rPr>
          <w:rFonts w:cs="Calibri"/>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w:t>
      </w:r>
      <w:r w:rsidR="00501EF9">
        <w:rPr>
          <w:rFonts w:cs="Calibri"/>
        </w:rPr>
        <w:t xml:space="preserve">tiene </w:t>
      </w:r>
      <w:r w:rsidR="00501EF9" w:rsidRPr="00E74967">
        <w:rPr>
          <w:rFonts w:cs="Calibri"/>
        </w:rPr>
        <w:t>Inversiones</w:t>
      </w:r>
      <w:r w:rsidR="00063227" w:rsidRPr="00E74967">
        <w:rPr>
          <w:rFonts w:cs="Calibri"/>
        </w:rPr>
        <w:t xml:space="preserve"> en empresas de participación mayoritaria</w:t>
      </w:r>
      <w:r w:rsidR="00063227">
        <w:rPr>
          <w:rFonts w:cs="Calibri"/>
        </w:rPr>
        <w:t>.</w:t>
      </w:r>
    </w:p>
    <w:p w14:paraId="200764C9" w14:textId="77777777" w:rsidR="00063227" w:rsidRDefault="00063227" w:rsidP="00063227">
      <w:pPr>
        <w:spacing w:after="0" w:line="240" w:lineRule="auto"/>
        <w:jc w:val="both"/>
        <w:rPr>
          <w:rFonts w:asciiTheme="minorHAnsi" w:hAnsiTheme="minorHAnsi" w:cstheme="minorHAnsi"/>
          <w:sz w:val="24"/>
          <w:szCs w:val="24"/>
        </w:rPr>
      </w:pPr>
    </w:p>
    <w:p w14:paraId="0D8E94E2" w14:textId="77777777" w:rsidR="003876BF" w:rsidRPr="00E74967" w:rsidRDefault="003876BF" w:rsidP="003876BF">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0E81972" w14:textId="12F09AF3" w:rsidR="00063227" w:rsidRDefault="006B7FE4" w:rsidP="00063227">
      <w:pPr>
        <w:spacing w:after="0" w:line="240" w:lineRule="auto"/>
        <w:jc w:val="both"/>
        <w:rPr>
          <w:rFonts w:cs="Calibri"/>
        </w:rPr>
      </w:pPr>
      <w:r>
        <w:rPr>
          <w:rFonts w:asciiTheme="minorHAnsi" w:hAnsiTheme="minorHAnsi" w:cstheme="minorHAnsi"/>
          <w:sz w:val="24"/>
          <w:szCs w:val="24"/>
        </w:rPr>
        <w:t>“</w:t>
      </w:r>
      <w:r w:rsidR="00063227"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063227">
        <w:rPr>
          <w:rFonts w:cs="Calibri"/>
        </w:rPr>
        <w:t xml:space="preserve"> Municipio no </w:t>
      </w:r>
      <w:r w:rsidR="00501EF9">
        <w:rPr>
          <w:rFonts w:cs="Calibri"/>
        </w:rPr>
        <w:t xml:space="preserve">tiene </w:t>
      </w:r>
      <w:r w:rsidR="00501EF9" w:rsidRPr="00E74967">
        <w:rPr>
          <w:rFonts w:cs="Calibri"/>
        </w:rPr>
        <w:t>Inversiones</w:t>
      </w:r>
      <w:r w:rsidR="00063227" w:rsidRPr="00E74967">
        <w:rPr>
          <w:rFonts w:cs="Calibri"/>
        </w:rPr>
        <w:t xml:space="preserve"> en empresas de participación m</w:t>
      </w:r>
      <w:r w:rsidR="00063227">
        <w:rPr>
          <w:rFonts w:cs="Calibri"/>
        </w:rPr>
        <w:t>ino</w:t>
      </w:r>
      <w:r w:rsidR="00063227" w:rsidRPr="00E74967">
        <w:rPr>
          <w:rFonts w:cs="Calibri"/>
        </w:rPr>
        <w:t>ritaria</w:t>
      </w:r>
      <w:r w:rsidR="00063227">
        <w:rPr>
          <w:rFonts w:cs="Calibri"/>
        </w:rPr>
        <w:t>.</w:t>
      </w:r>
    </w:p>
    <w:p w14:paraId="31F261DE" w14:textId="7BADAD8E" w:rsidR="003876BF" w:rsidRPr="00391573" w:rsidRDefault="003876BF" w:rsidP="003876BF">
      <w:pPr>
        <w:spacing w:after="0" w:line="240" w:lineRule="auto"/>
        <w:jc w:val="both"/>
        <w:rPr>
          <w:rFonts w:ascii="Times New Roman" w:hAnsi="Times New Roman"/>
          <w:sz w:val="24"/>
          <w:szCs w:val="24"/>
          <w:u w:val="single"/>
        </w:rPr>
      </w:pPr>
    </w:p>
    <w:p w14:paraId="3AA14B3B" w14:textId="77777777" w:rsidR="003876BF" w:rsidRPr="00E74967" w:rsidRDefault="003876BF" w:rsidP="003876BF">
      <w:pPr>
        <w:spacing w:after="0" w:line="240" w:lineRule="auto"/>
        <w:jc w:val="both"/>
        <w:rPr>
          <w:rFonts w:cs="Calibri"/>
        </w:rPr>
      </w:pPr>
    </w:p>
    <w:p w14:paraId="58CFD825" w14:textId="77777777" w:rsidR="003876BF" w:rsidRPr="00E74967" w:rsidRDefault="003876BF" w:rsidP="003876BF">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BE34C25" w14:textId="13E423C5" w:rsidR="00EE6D45" w:rsidRDefault="006B7FE4" w:rsidP="00CB41C4">
      <w:pPr>
        <w:tabs>
          <w:tab w:val="left" w:leader="underscore" w:pos="9639"/>
        </w:tabs>
        <w:spacing w:after="0" w:line="240" w:lineRule="auto"/>
        <w:jc w:val="both"/>
        <w:rPr>
          <w:rFonts w:cs="Calibri"/>
        </w:rPr>
      </w:pPr>
      <w:r>
        <w:rPr>
          <w:rFonts w:asciiTheme="minorHAnsi" w:hAnsiTheme="minorHAnsi" w:cstheme="minorHAnsi"/>
          <w:sz w:val="24"/>
          <w:szCs w:val="24"/>
        </w:rPr>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Patrimonio</w:t>
      </w:r>
      <w:r w:rsidR="00946A74" w:rsidRPr="00E74967">
        <w:rPr>
          <w:rFonts w:cs="Calibri"/>
        </w:rPr>
        <w:t xml:space="preserve"> de organismos descentralizados de control presupuestario directo</w:t>
      </w:r>
      <w:r w:rsidR="00946A74">
        <w:rPr>
          <w:rFonts w:cs="Calibri"/>
        </w:rPr>
        <w:t>.</w:t>
      </w:r>
    </w:p>
    <w:p w14:paraId="7B590B7D" w14:textId="77777777" w:rsidR="00946A74" w:rsidRPr="00E74967" w:rsidRDefault="00946A74"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2A5DAF10" w14:textId="77777777" w:rsidR="002D02EC" w:rsidRDefault="002D02EC" w:rsidP="00CB41C4">
      <w:pPr>
        <w:tabs>
          <w:tab w:val="left" w:leader="underscore" w:pos="9639"/>
        </w:tabs>
        <w:spacing w:after="0" w:line="240" w:lineRule="auto"/>
        <w:jc w:val="both"/>
        <w:rPr>
          <w:rFonts w:cs="Calibri"/>
        </w:rPr>
      </w:pPr>
    </w:p>
    <w:p w14:paraId="6E55E712" w14:textId="59C309D9"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434AE5DB" w14:textId="58BFB286" w:rsidR="003E40E7" w:rsidRDefault="003E40E7" w:rsidP="00CB41C4">
      <w:pPr>
        <w:tabs>
          <w:tab w:val="left" w:leader="underscore" w:pos="9639"/>
        </w:tabs>
        <w:spacing w:after="0" w:line="240" w:lineRule="auto"/>
        <w:jc w:val="both"/>
        <w:rPr>
          <w:rFonts w:cs="Calibri"/>
        </w:rPr>
      </w:pPr>
    </w:p>
    <w:p w14:paraId="4388A30C"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CB87E00" w14:textId="52E87844" w:rsidR="00946A74" w:rsidRPr="00946A74" w:rsidRDefault="006B7FE4" w:rsidP="00946A74">
      <w:pPr>
        <w:tabs>
          <w:tab w:val="left" w:leader="underscore" w:pos="9639"/>
        </w:tabs>
        <w:spacing w:after="0" w:line="240" w:lineRule="auto"/>
        <w:jc w:val="both"/>
        <w:rPr>
          <w:rFonts w:cs="Calibri"/>
          <w:bCs/>
        </w:rPr>
      </w:pPr>
      <w:r>
        <w:rPr>
          <w:rFonts w:asciiTheme="minorHAnsi" w:hAnsiTheme="minorHAnsi" w:cstheme="minorHAnsi"/>
          <w:sz w:val="24"/>
          <w:szCs w:val="24"/>
        </w:rPr>
        <w:lastRenderedPageBreak/>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Fideicomisos</w:t>
      </w:r>
      <w:r w:rsidR="00946A74" w:rsidRPr="00946A74">
        <w:rPr>
          <w:rFonts w:asciiTheme="minorHAnsi" w:hAnsiTheme="minorHAnsi" w:cstheme="minorHAnsi"/>
          <w:bCs/>
        </w:rPr>
        <w:t>, Mandatos y Análogos.</w:t>
      </w:r>
    </w:p>
    <w:p w14:paraId="209E1435" w14:textId="77777777" w:rsidR="003E40E7" w:rsidRPr="00946A74" w:rsidRDefault="003E40E7" w:rsidP="003E40E7">
      <w:pPr>
        <w:spacing w:after="0" w:line="240" w:lineRule="auto"/>
        <w:jc w:val="both"/>
        <w:rPr>
          <w:rFonts w:cs="Calibri"/>
          <w:bCs/>
        </w:rPr>
      </w:pPr>
    </w:p>
    <w:p w14:paraId="6B7A09B2"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B6EF1B" w14:textId="3F4588B6" w:rsidR="00946A74" w:rsidRPr="00946A74" w:rsidRDefault="006B7FE4" w:rsidP="00946A74">
      <w:pPr>
        <w:tabs>
          <w:tab w:val="left" w:leader="underscore" w:pos="9639"/>
        </w:tabs>
        <w:spacing w:after="0" w:line="240" w:lineRule="auto"/>
        <w:jc w:val="both"/>
        <w:rPr>
          <w:rFonts w:cs="Calibri"/>
          <w:bCs/>
        </w:rPr>
      </w:pPr>
      <w:r>
        <w:rPr>
          <w:rFonts w:asciiTheme="minorHAnsi" w:hAnsiTheme="minorHAnsi" w:cstheme="minorHAnsi"/>
          <w:sz w:val="24"/>
          <w:szCs w:val="24"/>
        </w:rPr>
        <w:t>“</w:t>
      </w:r>
      <w:r w:rsidR="00946A74"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946A74">
        <w:rPr>
          <w:rFonts w:cs="Calibri"/>
        </w:rPr>
        <w:t xml:space="preserve"> Municipio no </w:t>
      </w:r>
      <w:r w:rsidR="00501EF9">
        <w:rPr>
          <w:rFonts w:cs="Calibri"/>
        </w:rPr>
        <w:t xml:space="preserve">tiene </w:t>
      </w:r>
      <w:r w:rsidR="00501EF9" w:rsidRPr="00E74967">
        <w:rPr>
          <w:rFonts w:cs="Calibri"/>
        </w:rPr>
        <w:t>Fideicomisos</w:t>
      </w:r>
      <w:r w:rsidR="00946A74" w:rsidRPr="00946A74">
        <w:rPr>
          <w:rFonts w:asciiTheme="minorHAnsi" w:hAnsiTheme="minorHAnsi" w:cstheme="minorHAnsi"/>
          <w:bCs/>
        </w:rPr>
        <w:t>, Mandatos y Análogos.</w:t>
      </w:r>
    </w:p>
    <w:p w14:paraId="796DC854" w14:textId="6A860F7B" w:rsidR="007D1E76" w:rsidRPr="00E74967" w:rsidRDefault="007D1E76" w:rsidP="00CB41C4">
      <w:pPr>
        <w:tabs>
          <w:tab w:val="left" w:leader="underscore" w:pos="9639"/>
        </w:tabs>
        <w:spacing w:after="0" w:line="240" w:lineRule="auto"/>
        <w:jc w:val="both"/>
        <w:rPr>
          <w:rFonts w:cs="Calibri"/>
        </w:rPr>
      </w:pPr>
    </w:p>
    <w:p w14:paraId="5AE57259" w14:textId="5F992370" w:rsidR="007D1E76" w:rsidRPr="00E74967" w:rsidRDefault="007D1E76" w:rsidP="00CB41C4">
      <w:pPr>
        <w:tabs>
          <w:tab w:val="left" w:leader="underscore" w:pos="9639"/>
        </w:tabs>
        <w:spacing w:after="0" w:line="240" w:lineRule="auto"/>
        <w:jc w:val="both"/>
        <w:rPr>
          <w:rFonts w:cs="Calibri"/>
        </w:rPr>
      </w:pPr>
    </w:p>
    <w:p w14:paraId="2F60B1C6" w14:textId="18A761B5" w:rsidR="007D1E76"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685C18EB" w14:textId="1A77D91D" w:rsidR="003E40E7" w:rsidRDefault="003E40E7" w:rsidP="003E40E7"/>
    <w:p w14:paraId="41A50AC6"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39B1D47" w14:textId="269BC2EB" w:rsidR="003E40E7" w:rsidRDefault="003E40E7" w:rsidP="003E40E7">
      <w:pPr>
        <w:spacing w:after="0" w:line="240" w:lineRule="auto"/>
        <w:rPr>
          <w:rFonts w:cs="Calibri"/>
        </w:rPr>
      </w:pPr>
      <w:r>
        <w:rPr>
          <w:rFonts w:cs="Calibri"/>
        </w:rPr>
        <w:t>Ingresos locales recaudados</w:t>
      </w:r>
      <w:r w:rsidR="007E7507">
        <w:rPr>
          <w:rFonts w:cs="Calibri"/>
        </w:rPr>
        <w:t xml:space="preserve">: </w:t>
      </w:r>
      <w:r w:rsidR="00C53C02">
        <w:rPr>
          <w:rFonts w:cs="Calibri"/>
        </w:rPr>
        <w:t>58</w:t>
      </w:r>
      <w:r w:rsidR="00D714A9">
        <w:rPr>
          <w:rFonts w:cs="Calibri"/>
        </w:rPr>
        <w:t>.</w:t>
      </w:r>
      <w:r w:rsidR="00C53C02">
        <w:rPr>
          <w:rFonts w:cs="Calibri"/>
        </w:rPr>
        <w:t>6</w:t>
      </w:r>
      <w:r w:rsidR="00D714A9">
        <w:rPr>
          <w:rFonts w:cs="Calibri"/>
        </w:rPr>
        <w:t>0</w:t>
      </w:r>
      <w:r>
        <w:rPr>
          <w:rFonts w:cs="Calibri"/>
        </w:rPr>
        <w:t>%</w:t>
      </w:r>
    </w:p>
    <w:p w14:paraId="20BF1459" w14:textId="61FBA946" w:rsidR="003E40E7" w:rsidRPr="00E74967" w:rsidRDefault="003E40E7" w:rsidP="003E40E7">
      <w:pPr>
        <w:spacing w:after="0" w:line="240" w:lineRule="auto"/>
        <w:rPr>
          <w:rFonts w:cs="Calibri"/>
        </w:rPr>
      </w:pPr>
      <w:r>
        <w:rPr>
          <w:rFonts w:cs="Calibri"/>
        </w:rPr>
        <w:t>Ingresos federales recaudados</w:t>
      </w:r>
      <w:r w:rsidR="007E7507">
        <w:rPr>
          <w:rFonts w:cs="Calibri"/>
        </w:rPr>
        <w:t xml:space="preserve">: </w:t>
      </w:r>
      <w:r w:rsidR="00C53C02">
        <w:rPr>
          <w:rFonts w:cs="Calibri"/>
        </w:rPr>
        <w:t>48</w:t>
      </w:r>
      <w:r w:rsidR="00D714A9">
        <w:rPr>
          <w:rFonts w:cs="Calibri"/>
        </w:rPr>
        <w:t>.58</w:t>
      </w:r>
      <w:r>
        <w:rPr>
          <w:rFonts w:cs="Calibri"/>
        </w:rPr>
        <w:t>%</w:t>
      </w:r>
    </w:p>
    <w:p w14:paraId="5D7C4F01" w14:textId="77777777" w:rsidR="003E40E7" w:rsidRDefault="003E40E7" w:rsidP="003E40E7">
      <w:pPr>
        <w:spacing w:after="0" w:line="240" w:lineRule="auto"/>
        <w:jc w:val="both"/>
        <w:rPr>
          <w:rFonts w:cs="Calibri"/>
        </w:rPr>
      </w:pPr>
    </w:p>
    <w:p w14:paraId="04EFCDCE"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17172F6" w14:textId="77777777" w:rsidR="00087FF3" w:rsidRDefault="00087FF3" w:rsidP="003E40E7">
      <w:pPr>
        <w:spacing w:after="0" w:line="240" w:lineRule="auto"/>
        <w:jc w:val="both"/>
        <w:rPr>
          <w:rFonts w:cs="Calibri"/>
        </w:rPr>
      </w:pPr>
    </w:p>
    <w:p w14:paraId="3EA3B860" w14:textId="5EC1F218" w:rsidR="003E40E7" w:rsidRDefault="003E40E7" w:rsidP="003E40E7">
      <w:pPr>
        <w:spacing w:after="0" w:line="240" w:lineRule="auto"/>
        <w:jc w:val="both"/>
        <w:rPr>
          <w:rFonts w:cs="Calibri"/>
        </w:rPr>
      </w:pPr>
      <w:r>
        <w:rPr>
          <w:rFonts w:cs="Calibri"/>
        </w:rPr>
        <w:t>Ingresos locales:</w:t>
      </w:r>
    </w:p>
    <w:p w14:paraId="4A569363" w14:textId="296E6654" w:rsidR="00087FF3" w:rsidRDefault="00087FF3" w:rsidP="003E40E7">
      <w:pPr>
        <w:spacing w:after="0" w:line="240" w:lineRule="auto"/>
        <w:jc w:val="both"/>
        <w:rPr>
          <w:rFonts w:cs="Calibri"/>
        </w:rPr>
      </w:pPr>
      <w:r>
        <w:rPr>
          <w:rFonts w:cs="Calibri"/>
        </w:rPr>
        <w:t>Octubre 2023:</w:t>
      </w:r>
      <w:r w:rsidR="008674F2">
        <w:rPr>
          <w:rFonts w:cs="Calibri"/>
        </w:rPr>
        <w:t xml:space="preserve"> </w:t>
      </w:r>
      <w:r w:rsidR="00E91EDA">
        <w:rPr>
          <w:rFonts w:cs="Calibri"/>
        </w:rPr>
        <w:t>8.00</w:t>
      </w:r>
      <w:r w:rsidR="008674F2">
        <w:rPr>
          <w:rFonts w:cs="Calibri"/>
        </w:rPr>
        <w:t>%</w:t>
      </w:r>
    </w:p>
    <w:p w14:paraId="74692108" w14:textId="78392D1F" w:rsidR="00087FF3" w:rsidRDefault="00087FF3" w:rsidP="003E40E7">
      <w:pPr>
        <w:spacing w:after="0" w:line="240" w:lineRule="auto"/>
        <w:jc w:val="both"/>
        <w:rPr>
          <w:rFonts w:cs="Calibri"/>
        </w:rPr>
      </w:pPr>
      <w:r>
        <w:rPr>
          <w:rFonts w:cs="Calibri"/>
        </w:rPr>
        <w:t>Noviembre 2023:</w:t>
      </w:r>
      <w:r w:rsidR="008674F2">
        <w:rPr>
          <w:rFonts w:cs="Calibri"/>
        </w:rPr>
        <w:t xml:space="preserve"> </w:t>
      </w:r>
      <w:r w:rsidR="00D714A9">
        <w:rPr>
          <w:rFonts w:cs="Calibri"/>
        </w:rPr>
        <w:t>12.70</w:t>
      </w:r>
      <w:r w:rsidR="008674F2">
        <w:rPr>
          <w:rFonts w:cs="Calibri"/>
        </w:rPr>
        <w:t>%</w:t>
      </w:r>
    </w:p>
    <w:p w14:paraId="25C4616A" w14:textId="318D5C76" w:rsidR="00087FF3" w:rsidRDefault="00087FF3" w:rsidP="003E40E7">
      <w:pPr>
        <w:spacing w:after="0" w:line="240" w:lineRule="auto"/>
        <w:jc w:val="both"/>
        <w:rPr>
          <w:rFonts w:cs="Calibri"/>
        </w:rPr>
      </w:pPr>
      <w:r>
        <w:rPr>
          <w:rFonts w:cs="Calibri"/>
        </w:rPr>
        <w:t>Diciembre 2023:</w:t>
      </w:r>
      <w:r w:rsidR="008674F2">
        <w:rPr>
          <w:rFonts w:cs="Calibri"/>
        </w:rPr>
        <w:t xml:space="preserve"> </w:t>
      </w:r>
      <w:r w:rsidR="00E91EDA">
        <w:rPr>
          <w:rFonts w:cs="Calibri"/>
        </w:rPr>
        <w:t>20</w:t>
      </w:r>
      <w:r w:rsidR="00D714A9">
        <w:rPr>
          <w:rFonts w:cs="Calibri"/>
        </w:rPr>
        <w:t>.70</w:t>
      </w:r>
      <w:r w:rsidR="008674F2">
        <w:rPr>
          <w:rFonts w:cs="Calibri"/>
        </w:rPr>
        <w:t>%</w:t>
      </w:r>
    </w:p>
    <w:p w14:paraId="652F6D0E" w14:textId="77777777" w:rsidR="0078223B" w:rsidRDefault="0078223B" w:rsidP="003E40E7">
      <w:pPr>
        <w:spacing w:after="0" w:line="240" w:lineRule="auto"/>
        <w:jc w:val="both"/>
        <w:rPr>
          <w:rFonts w:cs="Calibri"/>
        </w:rPr>
      </w:pPr>
    </w:p>
    <w:p w14:paraId="38A17789" w14:textId="77777777" w:rsidR="0078223B" w:rsidRDefault="0078223B" w:rsidP="0078223B">
      <w:pPr>
        <w:spacing w:after="0" w:line="240" w:lineRule="auto"/>
        <w:jc w:val="both"/>
        <w:rPr>
          <w:rFonts w:cs="Calibri"/>
        </w:rPr>
      </w:pPr>
      <w:r>
        <w:rPr>
          <w:rFonts w:cs="Calibri"/>
        </w:rPr>
        <w:t>Ingresos Federales:</w:t>
      </w:r>
    </w:p>
    <w:p w14:paraId="5CF9AA33" w14:textId="30D60F4F" w:rsidR="00087FF3" w:rsidRDefault="00087FF3" w:rsidP="00087FF3">
      <w:pPr>
        <w:spacing w:after="0" w:line="240" w:lineRule="auto"/>
        <w:jc w:val="both"/>
        <w:rPr>
          <w:rFonts w:cs="Calibri"/>
        </w:rPr>
      </w:pPr>
      <w:r>
        <w:rPr>
          <w:rFonts w:cs="Calibri"/>
        </w:rPr>
        <w:t>Octubre 2023:</w:t>
      </w:r>
      <w:r w:rsidR="008674F2">
        <w:rPr>
          <w:rFonts w:cs="Calibri"/>
        </w:rPr>
        <w:t xml:space="preserve"> </w:t>
      </w:r>
      <w:r w:rsidR="001227DD">
        <w:rPr>
          <w:rFonts w:cs="Calibri"/>
        </w:rPr>
        <w:t>20.00</w:t>
      </w:r>
      <w:r w:rsidR="008674F2">
        <w:rPr>
          <w:rFonts w:cs="Calibri"/>
        </w:rPr>
        <w:t>%</w:t>
      </w:r>
    </w:p>
    <w:p w14:paraId="710350D9" w14:textId="31B365DA" w:rsidR="00087FF3" w:rsidRDefault="00087FF3" w:rsidP="00087FF3">
      <w:pPr>
        <w:spacing w:after="0" w:line="240" w:lineRule="auto"/>
        <w:jc w:val="both"/>
        <w:rPr>
          <w:rFonts w:cs="Calibri"/>
        </w:rPr>
      </w:pPr>
      <w:r>
        <w:rPr>
          <w:rFonts w:cs="Calibri"/>
        </w:rPr>
        <w:t>Noviembre 2023:</w:t>
      </w:r>
      <w:r w:rsidR="008674F2">
        <w:rPr>
          <w:rFonts w:cs="Calibri"/>
        </w:rPr>
        <w:t xml:space="preserve"> </w:t>
      </w:r>
      <w:r w:rsidR="001227DD">
        <w:rPr>
          <w:rFonts w:cs="Calibri"/>
        </w:rPr>
        <w:t>20.00</w:t>
      </w:r>
      <w:r w:rsidR="008674F2">
        <w:rPr>
          <w:rFonts w:cs="Calibri"/>
        </w:rPr>
        <w:t>%</w:t>
      </w:r>
    </w:p>
    <w:p w14:paraId="27418B5F" w14:textId="0DFA3328" w:rsidR="00087FF3" w:rsidRDefault="00087FF3" w:rsidP="00087FF3">
      <w:pPr>
        <w:spacing w:after="0" w:line="240" w:lineRule="auto"/>
        <w:jc w:val="both"/>
        <w:rPr>
          <w:rFonts w:cs="Calibri"/>
        </w:rPr>
      </w:pPr>
      <w:r>
        <w:rPr>
          <w:rFonts w:cs="Calibri"/>
        </w:rPr>
        <w:t>Diciembre 2023:</w:t>
      </w:r>
      <w:r w:rsidR="008674F2">
        <w:rPr>
          <w:rFonts w:cs="Calibri"/>
        </w:rPr>
        <w:t xml:space="preserve"> </w:t>
      </w:r>
      <w:r w:rsidR="001227DD">
        <w:rPr>
          <w:rFonts w:cs="Calibri"/>
        </w:rPr>
        <w:t>11.42</w:t>
      </w:r>
      <w:r w:rsidR="008674F2">
        <w:rPr>
          <w:rFonts w:cs="Calibri"/>
        </w:rPr>
        <w:t>%</w:t>
      </w:r>
    </w:p>
    <w:p w14:paraId="31237738" w14:textId="77777777" w:rsidR="0078223B" w:rsidRDefault="0078223B" w:rsidP="003E40E7">
      <w:pPr>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2260A893" w:rsidR="007D1E76" w:rsidRDefault="007D1E76" w:rsidP="00CB41C4">
      <w:pPr>
        <w:tabs>
          <w:tab w:val="left" w:leader="underscore" w:pos="9639"/>
        </w:tabs>
        <w:spacing w:after="0" w:line="240" w:lineRule="auto"/>
        <w:jc w:val="both"/>
        <w:rPr>
          <w:rFonts w:cs="Calibri"/>
        </w:rPr>
      </w:pPr>
    </w:p>
    <w:p w14:paraId="09DC731F" w14:textId="6A95CCB9" w:rsidR="003E40E7" w:rsidRDefault="003E40E7" w:rsidP="003E40E7">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2E6D4E4" w14:textId="406D19A4" w:rsidR="003C6F22" w:rsidRDefault="003C6F22" w:rsidP="003C6F22">
      <w:pPr>
        <w:spacing w:after="0" w:line="240" w:lineRule="auto"/>
        <w:jc w:val="both"/>
      </w:pPr>
      <w:r>
        <w:rPr>
          <w:rFonts w:cs="Calibri"/>
        </w:rPr>
        <w:t xml:space="preserve">El Municipio de Santiago Maravatío en el mes de diciembre de 2022 solicitó un Anticipo de Participaciones por un importe de $ 3,500,000.00 a la </w:t>
      </w:r>
      <w:r>
        <w:t>Tasa: Cetes a 28 días que equivale al 0.78% mensual.</w:t>
      </w:r>
    </w:p>
    <w:p w14:paraId="4C26C9E2" w14:textId="57878A96" w:rsidR="003C6F22" w:rsidRDefault="003C6F22" w:rsidP="003C6F22">
      <w:pPr>
        <w:spacing w:after="0" w:line="240" w:lineRule="auto"/>
        <w:jc w:val="both"/>
      </w:pPr>
      <w:r>
        <w:t>Indicador respecto al PIB: 0.0000001%</w:t>
      </w:r>
    </w:p>
    <w:p w14:paraId="77F369AF" w14:textId="60A4AAA7" w:rsidR="003C6F22" w:rsidRDefault="003C6F22" w:rsidP="003C6F22">
      <w:pPr>
        <w:spacing w:after="0" w:line="240" w:lineRule="auto"/>
        <w:jc w:val="both"/>
      </w:pPr>
      <w:r>
        <w:t>Indicador respecto a la recaudación: 3.1477%</w:t>
      </w:r>
    </w:p>
    <w:p w14:paraId="187527A3" w14:textId="1C822E5C" w:rsidR="003E40E7" w:rsidRPr="00E74967" w:rsidRDefault="003E40E7" w:rsidP="003E40E7">
      <w:pPr>
        <w:spacing w:after="0" w:line="240" w:lineRule="auto"/>
        <w:jc w:val="both"/>
        <w:rPr>
          <w:rFonts w:cs="Calibri"/>
        </w:rPr>
      </w:pPr>
    </w:p>
    <w:p w14:paraId="617E4F49"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5B490C4" w14:textId="20DBFBFA" w:rsidR="003E40E7" w:rsidRPr="00E74967" w:rsidRDefault="003E40E7" w:rsidP="003E40E7">
      <w:pPr>
        <w:spacing w:after="0" w:line="240" w:lineRule="auto"/>
        <w:jc w:val="both"/>
        <w:rPr>
          <w:rFonts w:cs="Calibri"/>
        </w:rPr>
      </w:pPr>
      <w:r w:rsidRPr="00E74967">
        <w:rPr>
          <w:rFonts w:cs="Calibri"/>
        </w:rPr>
        <w:t>* Se anexar</w:t>
      </w:r>
      <w:r w:rsidR="00C57D1B">
        <w:rPr>
          <w:rFonts w:cs="Calibri"/>
        </w:rPr>
        <w:t>á</w:t>
      </w:r>
      <w:r w:rsidRPr="00E74967">
        <w:rPr>
          <w:rFonts w:cs="Calibri"/>
        </w:rPr>
        <w:t xml:space="preserve"> la información en las notas de desglose.</w:t>
      </w:r>
    </w:p>
    <w:p w14:paraId="311CD052" w14:textId="4FAF3E34" w:rsidR="008B403E" w:rsidRDefault="00563F09"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sz w:val="24"/>
          <w:szCs w:val="24"/>
        </w:rPr>
        <w:t>“</w:t>
      </w:r>
      <w:r w:rsidR="008B403E"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8B403E">
        <w:rPr>
          <w:rFonts w:cs="Calibri"/>
        </w:rPr>
        <w:t xml:space="preserve"> Municipio no </w:t>
      </w:r>
      <w:r w:rsidR="00501EF9">
        <w:rPr>
          <w:rFonts w:cs="Calibri"/>
        </w:rPr>
        <w:t xml:space="preserve">tiene </w:t>
      </w:r>
      <w:r w:rsidR="00501EF9" w:rsidRPr="00E74967">
        <w:rPr>
          <w:rFonts w:cs="Calibri"/>
        </w:rPr>
        <w:t>Deuda</w:t>
      </w:r>
      <w:r w:rsidR="008B403E" w:rsidRPr="00946A74">
        <w:rPr>
          <w:rFonts w:asciiTheme="minorHAnsi" w:hAnsiTheme="minorHAnsi" w:cstheme="minorHAnsi"/>
          <w:bCs/>
        </w:rPr>
        <w:t>.</w:t>
      </w:r>
    </w:p>
    <w:p w14:paraId="1C913559" w14:textId="73F5F1E6"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Anticipo de Participaciones</w:t>
      </w:r>
    </w:p>
    <w:p w14:paraId="70DDA90D" w14:textId="3AD2AAEF"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Descuentos Mensuales: $500,000.00</w:t>
      </w:r>
    </w:p>
    <w:p w14:paraId="43863595" w14:textId="51CF5296" w:rsidR="00CE29D8" w:rsidRDefault="00CE29D8" w:rsidP="008B403E">
      <w:pPr>
        <w:tabs>
          <w:tab w:val="left" w:leader="underscore" w:pos="9639"/>
        </w:tabs>
        <w:spacing w:after="0" w:line="240" w:lineRule="auto"/>
        <w:jc w:val="both"/>
        <w:rPr>
          <w:rFonts w:asciiTheme="minorHAnsi" w:hAnsiTheme="minorHAnsi" w:cstheme="minorHAnsi"/>
          <w:bCs/>
        </w:rPr>
      </w:pPr>
      <w:r>
        <w:rPr>
          <w:rFonts w:asciiTheme="minorHAnsi" w:hAnsiTheme="minorHAnsi" w:cstheme="minorHAnsi"/>
          <w:bCs/>
        </w:rPr>
        <w:t>Vencimiento: 25 de julio de 2023</w:t>
      </w:r>
    </w:p>
    <w:p w14:paraId="30480293" w14:textId="347EC772" w:rsidR="00CE29D8" w:rsidRPr="00946A74" w:rsidRDefault="00CE29D8" w:rsidP="008B403E">
      <w:pPr>
        <w:tabs>
          <w:tab w:val="left" w:leader="underscore" w:pos="9639"/>
        </w:tabs>
        <w:spacing w:after="0" w:line="240" w:lineRule="auto"/>
        <w:jc w:val="both"/>
        <w:rPr>
          <w:rFonts w:cs="Calibri"/>
          <w:bCs/>
        </w:rPr>
      </w:pPr>
      <w:r>
        <w:t>Tasa: Cetes a 28 días que equivale al 0.78% mensual</w:t>
      </w:r>
    </w:p>
    <w:p w14:paraId="64BDC6B3" w14:textId="77777777" w:rsidR="00C57D1B" w:rsidRPr="00E74967" w:rsidRDefault="00C57D1B" w:rsidP="00CB41C4">
      <w:pPr>
        <w:tabs>
          <w:tab w:val="left" w:leader="underscore" w:pos="9639"/>
        </w:tabs>
        <w:spacing w:after="0" w:line="240" w:lineRule="auto"/>
        <w:jc w:val="both"/>
        <w:rPr>
          <w:rFonts w:cs="Calibri"/>
        </w:rPr>
      </w:pPr>
    </w:p>
    <w:p w14:paraId="19C64A34" w14:textId="6CBD961F" w:rsidR="007D1E76"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4282F730" w14:textId="77777777" w:rsidR="0018767C" w:rsidRPr="00E74967" w:rsidRDefault="0018767C" w:rsidP="0018767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1635349" w14:textId="63AF3979" w:rsidR="008B403E" w:rsidRPr="00946A74" w:rsidRDefault="006B7FE4" w:rsidP="008B403E">
      <w:pPr>
        <w:tabs>
          <w:tab w:val="left" w:leader="underscore" w:pos="9639"/>
        </w:tabs>
        <w:spacing w:after="0" w:line="240" w:lineRule="auto"/>
        <w:jc w:val="both"/>
        <w:rPr>
          <w:rFonts w:cs="Calibri"/>
          <w:bCs/>
        </w:rPr>
      </w:pPr>
      <w:r>
        <w:rPr>
          <w:rFonts w:asciiTheme="minorHAnsi" w:hAnsiTheme="minorHAnsi" w:cstheme="minorHAnsi"/>
          <w:sz w:val="24"/>
          <w:szCs w:val="24"/>
        </w:rPr>
        <w:t>“</w:t>
      </w:r>
      <w:r w:rsidR="008B403E" w:rsidRPr="0012405A">
        <w:rPr>
          <w:rFonts w:asciiTheme="minorHAnsi" w:hAnsiTheme="minorHAnsi" w:cstheme="minorHAnsi"/>
          <w:sz w:val="24"/>
          <w:szCs w:val="24"/>
        </w:rPr>
        <w:t xml:space="preserve">Esta nota no le aplica al ente </w:t>
      </w:r>
      <w:r w:rsidR="00501EF9" w:rsidRPr="0012405A">
        <w:rPr>
          <w:rFonts w:asciiTheme="minorHAnsi" w:hAnsiTheme="minorHAnsi" w:cstheme="minorHAnsi"/>
          <w:sz w:val="24"/>
          <w:szCs w:val="24"/>
        </w:rPr>
        <w:t>público”</w:t>
      </w:r>
      <w:r w:rsidR="00501EF9">
        <w:rPr>
          <w:rFonts w:asciiTheme="minorHAnsi" w:hAnsiTheme="minorHAnsi" w:cstheme="minorHAnsi"/>
          <w:sz w:val="24"/>
          <w:szCs w:val="24"/>
        </w:rPr>
        <w:t xml:space="preserve"> El</w:t>
      </w:r>
      <w:r w:rsidR="008B403E">
        <w:rPr>
          <w:rFonts w:cs="Calibri"/>
        </w:rPr>
        <w:t xml:space="preserve"> Municipio no hace proceso de </w:t>
      </w:r>
      <w:r w:rsidR="00F214E0">
        <w:rPr>
          <w:rFonts w:cs="Calibri"/>
        </w:rPr>
        <w:t>calificación.</w:t>
      </w:r>
    </w:p>
    <w:p w14:paraId="69F25506" w14:textId="3E4F4D4A"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4D79B778" w:rsidR="007D1E76" w:rsidRDefault="007D1E76" w:rsidP="00CB41C4">
      <w:pPr>
        <w:tabs>
          <w:tab w:val="left" w:leader="underscore" w:pos="9639"/>
        </w:tabs>
        <w:spacing w:after="0" w:line="240" w:lineRule="auto"/>
        <w:jc w:val="both"/>
        <w:rPr>
          <w:rFonts w:cs="Calibri"/>
        </w:rPr>
      </w:pPr>
    </w:p>
    <w:p w14:paraId="4F4F49C8" w14:textId="77777777" w:rsidR="004E6DB9" w:rsidRDefault="004E6DB9" w:rsidP="004E6DB9">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CE577F"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Ingresos.</w:t>
      </w:r>
    </w:p>
    <w:p w14:paraId="19FF74D0"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ingresos percibidos por conceptos Impuestos, Contribuciones, Derechos, Productos y Aprovechamientos en las cajas generales, deberán ser enviados a depósito bancario a más tardar el día siguiente de su recaudación.</w:t>
      </w:r>
    </w:p>
    <w:p w14:paraId="78310296" w14:textId="77777777" w:rsidR="004E6DB9" w:rsidRDefault="004E6DB9" w:rsidP="004E6DB9">
      <w:pPr>
        <w:numPr>
          <w:ilvl w:val="0"/>
          <w:numId w:val="25"/>
        </w:numPr>
        <w:spacing w:after="0" w:line="240" w:lineRule="auto"/>
        <w:ind w:left="643"/>
        <w:jc w:val="both"/>
        <w:rPr>
          <w:rFonts w:ascii="Times New Roman" w:hAnsi="Times New Roman"/>
          <w:sz w:val="24"/>
          <w:szCs w:val="24"/>
        </w:rPr>
      </w:pPr>
      <w:r w:rsidRPr="00A42045">
        <w:rPr>
          <w:rFonts w:ascii="Times New Roman" w:hAnsi="Times New Roman"/>
          <w:sz w:val="24"/>
          <w:szCs w:val="24"/>
        </w:rPr>
        <w:t>Egresos.</w:t>
      </w:r>
    </w:p>
    <w:p w14:paraId="25E1F80C" w14:textId="080B97FC" w:rsidR="0057092A" w:rsidRPr="00A42045" w:rsidRDefault="0057092A" w:rsidP="0057092A">
      <w:pPr>
        <w:spacing w:after="0" w:line="240" w:lineRule="auto"/>
        <w:jc w:val="both"/>
        <w:rPr>
          <w:rFonts w:ascii="Times New Roman" w:hAnsi="Times New Roman"/>
          <w:sz w:val="24"/>
          <w:szCs w:val="24"/>
        </w:rPr>
      </w:pPr>
      <w:r>
        <w:rPr>
          <w:rFonts w:ascii="Times New Roman" w:hAnsi="Times New Roman"/>
          <w:sz w:val="24"/>
          <w:szCs w:val="24"/>
        </w:rPr>
        <w:t xml:space="preserve">Todos </w:t>
      </w:r>
      <w:proofErr w:type="gramStart"/>
      <w:r>
        <w:rPr>
          <w:rFonts w:ascii="Times New Roman" w:hAnsi="Times New Roman"/>
          <w:sz w:val="24"/>
          <w:szCs w:val="24"/>
        </w:rPr>
        <w:t>los  pagos</w:t>
      </w:r>
      <w:proofErr w:type="gramEnd"/>
      <w:r>
        <w:rPr>
          <w:rFonts w:ascii="Times New Roman" w:hAnsi="Times New Roman"/>
          <w:sz w:val="24"/>
          <w:szCs w:val="24"/>
        </w:rPr>
        <w:t xml:space="preserve"> de egresos se efectuarán  mediante transferencia bancaria, excepto aquellos que se compruebe que los beneficiarios de los mismos no tengan cuenta bancaria.</w:t>
      </w:r>
    </w:p>
    <w:p w14:paraId="0B3D2916" w14:textId="6EBAD5E3" w:rsidR="004E6DB9" w:rsidRPr="00366EBC" w:rsidRDefault="004E6DB9" w:rsidP="004E6DB9">
      <w:pPr>
        <w:spacing w:after="0" w:line="240" w:lineRule="auto"/>
        <w:jc w:val="both"/>
        <w:rPr>
          <w:rFonts w:ascii="Times New Roman" w:hAnsi="Times New Roman"/>
          <w:sz w:val="24"/>
          <w:szCs w:val="24"/>
        </w:rPr>
      </w:pPr>
      <w:r w:rsidRPr="00366EBC">
        <w:rPr>
          <w:rFonts w:ascii="Times New Roman" w:hAnsi="Times New Roman"/>
          <w:sz w:val="24"/>
          <w:szCs w:val="24"/>
        </w:rPr>
        <w:t>Los egresos que se pague</w:t>
      </w:r>
      <w:r w:rsidR="00C57D1B">
        <w:rPr>
          <w:rFonts w:ascii="Times New Roman" w:hAnsi="Times New Roman"/>
          <w:sz w:val="24"/>
          <w:szCs w:val="24"/>
        </w:rPr>
        <w:t>n</w:t>
      </w:r>
      <w:r w:rsidRPr="00366EBC">
        <w:rPr>
          <w:rFonts w:ascii="Times New Roman" w:hAnsi="Times New Roman"/>
          <w:sz w:val="24"/>
          <w:szCs w:val="24"/>
        </w:rPr>
        <w:t xml:space="preserve"> con cheque nominativo a favor del beneficiario, se recabar</w:t>
      </w:r>
      <w:r w:rsidR="00535DA7">
        <w:rPr>
          <w:rFonts w:ascii="Times New Roman" w:hAnsi="Times New Roman"/>
          <w:sz w:val="24"/>
          <w:szCs w:val="24"/>
        </w:rPr>
        <w:t>á</w:t>
      </w:r>
      <w:r w:rsidRPr="00366EBC">
        <w:rPr>
          <w:rFonts w:ascii="Times New Roman" w:hAnsi="Times New Roman"/>
          <w:sz w:val="24"/>
          <w:szCs w:val="24"/>
        </w:rPr>
        <w:t xml:space="preserve"> </w:t>
      </w:r>
      <w:r>
        <w:rPr>
          <w:rFonts w:ascii="Times New Roman" w:hAnsi="Times New Roman"/>
          <w:sz w:val="24"/>
          <w:szCs w:val="24"/>
        </w:rPr>
        <w:t xml:space="preserve">firma </w:t>
      </w:r>
      <w:r w:rsidR="0029058C">
        <w:rPr>
          <w:rFonts w:ascii="Times New Roman" w:hAnsi="Times New Roman"/>
          <w:sz w:val="24"/>
          <w:szCs w:val="24"/>
        </w:rPr>
        <w:t xml:space="preserve">y </w:t>
      </w:r>
      <w:r>
        <w:rPr>
          <w:rFonts w:ascii="Times New Roman" w:hAnsi="Times New Roman"/>
          <w:sz w:val="24"/>
          <w:szCs w:val="24"/>
        </w:rPr>
        <w:t>se coteja</w:t>
      </w:r>
      <w:r w:rsidR="0029058C">
        <w:rPr>
          <w:rFonts w:ascii="Times New Roman" w:hAnsi="Times New Roman"/>
          <w:sz w:val="24"/>
          <w:szCs w:val="24"/>
        </w:rPr>
        <w:t>rá</w:t>
      </w:r>
      <w:r w:rsidRPr="00366EBC">
        <w:rPr>
          <w:rFonts w:ascii="Times New Roman" w:hAnsi="Times New Roman"/>
          <w:sz w:val="24"/>
          <w:szCs w:val="24"/>
        </w:rPr>
        <w:t xml:space="preserve"> </w:t>
      </w:r>
      <w:r>
        <w:rPr>
          <w:rFonts w:ascii="Times New Roman" w:hAnsi="Times New Roman"/>
          <w:sz w:val="24"/>
          <w:szCs w:val="24"/>
        </w:rPr>
        <w:t xml:space="preserve">con la </w:t>
      </w:r>
      <w:r w:rsidRPr="00366EBC">
        <w:rPr>
          <w:rFonts w:ascii="Times New Roman" w:hAnsi="Times New Roman"/>
          <w:sz w:val="24"/>
          <w:szCs w:val="24"/>
        </w:rPr>
        <w:t>identificación oficial.</w:t>
      </w:r>
    </w:p>
    <w:p w14:paraId="270BC3A6"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Fondo Revolvente.</w:t>
      </w:r>
    </w:p>
    <w:p w14:paraId="095D8BD4" w14:textId="612D0C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-El Titular de la Tesorería Mu</w:t>
      </w:r>
      <w:r w:rsidR="00BF48BA">
        <w:rPr>
          <w:rFonts w:ascii="Times New Roman" w:hAnsi="Times New Roman"/>
          <w:sz w:val="24"/>
          <w:szCs w:val="24"/>
        </w:rPr>
        <w:t>nicipal manejará un monto de $20</w:t>
      </w:r>
      <w:r>
        <w:rPr>
          <w:rFonts w:ascii="Times New Roman" w:hAnsi="Times New Roman"/>
          <w:sz w:val="24"/>
          <w:szCs w:val="24"/>
        </w:rPr>
        <w:t>,000.00 para gastos menores de los departamentos y cubrir apoyos autorizados.</w:t>
      </w:r>
    </w:p>
    <w:p w14:paraId="18484EDA" w14:textId="627F9E0C" w:rsidR="001B48D2" w:rsidRDefault="001B48D2" w:rsidP="004E6DB9">
      <w:pPr>
        <w:spacing w:after="0" w:line="240" w:lineRule="auto"/>
        <w:jc w:val="both"/>
        <w:rPr>
          <w:rFonts w:ascii="Times New Roman" w:hAnsi="Times New Roman"/>
          <w:sz w:val="24"/>
          <w:szCs w:val="24"/>
        </w:rPr>
      </w:pPr>
      <w:r>
        <w:rPr>
          <w:rFonts w:ascii="Times New Roman" w:hAnsi="Times New Roman"/>
          <w:sz w:val="24"/>
          <w:szCs w:val="24"/>
        </w:rPr>
        <w:t>-El Titular de la Presidencia Municipal manejará un monto de $1</w:t>
      </w:r>
      <w:r w:rsidR="001C3C27">
        <w:rPr>
          <w:rFonts w:ascii="Times New Roman" w:hAnsi="Times New Roman"/>
          <w:sz w:val="24"/>
          <w:szCs w:val="24"/>
        </w:rPr>
        <w:t>0</w:t>
      </w:r>
      <w:r>
        <w:rPr>
          <w:rFonts w:ascii="Times New Roman" w:hAnsi="Times New Roman"/>
          <w:sz w:val="24"/>
          <w:szCs w:val="24"/>
        </w:rPr>
        <w:t>,000.00 para gastos menores de los departamentos y cubrir apoyos autorizados.</w:t>
      </w:r>
    </w:p>
    <w:p w14:paraId="64C9F34B" w14:textId="60C39666"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Ingresos tendrá un fondo revolvente $ </w:t>
      </w:r>
      <w:r w:rsidR="001B48D2">
        <w:rPr>
          <w:rFonts w:ascii="Times New Roman" w:hAnsi="Times New Roman"/>
          <w:sz w:val="24"/>
          <w:szCs w:val="24"/>
        </w:rPr>
        <w:t>1</w:t>
      </w:r>
      <w:r w:rsidR="00FA22C7">
        <w:rPr>
          <w:rFonts w:ascii="Times New Roman" w:hAnsi="Times New Roman"/>
          <w:sz w:val="24"/>
          <w:szCs w:val="24"/>
        </w:rPr>
        <w:t>,</w:t>
      </w:r>
      <w:r w:rsidR="001B48D2">
        <w:rPr>
          <w:rFonts w:ascii="Times New Roman" w:hAnsi="Times New Roman"/>
          <w:sz w:val="24"/>
          <w:szCs w:val="24"/>
        </w:rPr>
        <w:t>000</w:t>
      </w:r>
      <w:r>
        <w:rPr>
          <w:rFonts w:ascii="Times New Roman" w:hAnsi="Times New Roman"/>
          <w:sz w:val="24"/>
          <w:szCs w:val="24"/>
        </w:rPr>
        <w:t xml:space="preserve">.00 y se utiliza para proporcionar cambios. </w:t>
      </w:r>
    </w:p>
    <w:p w14:paraId="328775B0" w14:textId="4A6DAC22" w:rsidR="004E6DB9" w:rsidRPr="004D26EF"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Predial </w:t>
      </w:r>
      <w:r w:rsidR="00BF48BA">
        <w:rPr>
          <w:rFonts w:ascii="Times New Roman" w:hAnsi="Times New Roman"/>
          <w:sz w:val="24"/>
          <w:szCs w:val="24"/>
        </w:rPr>
        <w:t>tendrá un fondo revolvente $ 1</w:t>
      </w:r>
      <w:r w:rsidR="00FA22C7">
        <w:rPr>
          <w:rFonts w:ascii="Times New Roman" w:hAnsi="Times New Roman"/>
          <w:sz w:val="24"/>
          <w:szCs w:val="24"/>
        </w:rPr>
        <w:t>,</w:t>
      </w:r>
      <w:r w:rsidR="00BF48BA">
        <w:rPr>
          <w:rFonts w:ascii="Times New Roman" w:hAnsi="Times New Roman"/>
          <w:sz w:val="24"/>
          <w:szCs w:val="24"/>
        </w:rPr>
        <w:t>000</w:t>
      </w:r>
      <w:r>
        <w:rPr>
          <w:rFonts w:ascii="Times New Roman" w:hAnsi="Times New Roman"/>
          <w:sz w:val="24"/>
          <w:szCs w:val="24"/>
        </w:rPr>
        <w:t>.00 y se utiliza para proporcionar cambios.</w:t>
      </w:r>
    </w:p>
    <w:p w14:paraId="11BABAEE" w14:textId="77777777" w:rsidR="004E6DB9" w:rsidRPr="007A2776" w:rsidRDefault="004E6DB9" w:rsidP="004E6DB9">
      <w:pPr>
        <w:spacing w:after="0" w:line="240" w:lineRule="auto"/>
        <w:jc w:val="both"/>
        <w:rPr>
          <w:rFonts w:ascii="Times New Roman" w:hAnsi="Times New Roman"/>
          <w:sz w:val="24"/>
          <w:szCs w:val="24"/>
        </w:rPr>
      </w:pPr>
    </w:p>
    <w:p w14:paraId="43A1F5B5"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Gratificaciones Extraordinarias, Jornadas u Horas Extraordinarias y Compensaciones por Servicios.</w:t>
      </w:r>
    </w:p>
    <w:p w14:paraId="375BF1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Las remuneraciones o compensaciones adicionales para el pago de jornadas u horas extraordinarias serán acreditadas por el titular del centro gestor correspondiente.</w:t>
      </w:r>
    </w:p>
    <w:p w14:paraId="5D5BF9E4"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Control Patrimonial.</w:t>
      </w:r>
    </w:p>
    <w:p w14:paraId="2C8E8A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Cada Dependencia u Organismo asumirá la responsabilidad en caso de daño patrimonial a los bienes municipales.</w:t>
      </w:r>
    </w:p>
    <w:p w14:paraId="7373890C"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Equipo de Transporte.</w:t>
      </w:r>
    </w:p>
    <w:p w14:paraId="325D75FD" w14:textId="75C7023D" w:rsidR="004E6DB9" w:rsidRPr="00703F95" w:rsidRDefault="004E6DB9" w:rsidP="004E6DB9">
      <w:pPr>
        <w:spacing w:after="0" w:line="240" w:lineRule="auto"/>
        <w:jc w:val="both"/>
        <w:rPr>
          <w:rFonts w:ascii="Times New Roman" w:hAnsi="Times New Roman"/>
          <w:sz w:val="24"/>
          <w:szCs w:val="24"/>
        </w:rPr>
      </w:pPr>
      <w:r w:rsidRPr="00703F95">
        <w:rPr>
          <w:rFonts w:ascii="Times New Roman" w:hAnsi="Times New Roman"/>
          <w:sz w:val="24"/>
          <w:szCs w:val="24"/>
        </w:rPr>
        <w:t xml:space="preserve">Todos los vehículos oficiales y de trabajo deberán ser guardados después de horas de trabajo en el </w:t>
      </w:r>
      <w:proofErr w:type="spellStart"/>
      <w:r w:rsidRPr="00703F95">
        <w:rPr>
          <w:rFonts w:ascii="Times New Roman" w:hAnsi="Times New Roman"/>
          <w:sz w:val="24"/>
          <w:szCs w:val="24"/>
        </w:rPr>
        <w:t>Dif</w:t>
      </w:r>
      <w:proofErr w:type="spellEnd"/>
      <w:r w:rsidRPr="00703F95">
        <w:rPr>
          <w:rFonts w:ascii="Times New Roman" w:hAnsi="Times New Roman"/>
          <w:sz w:val="24"/>
          <w:szCs w:val="24"/>
        </w:rPr>
        <w:t xml:space="preserve"> Municipal, con excepción del vehículo asignado al </w:t>
      </w:r>
      <w:proofErr w:type="gramStart"/>
      <w:r w:rsidR="00F214E0">
        <w:rPr>
          <w:rFonts w:ascii="Times New Roman" w:hAnsi="Times New Roman"/>
          <w:sz w:val="24"/>
          <w:szCs w:val="24"/>
        </w:rPr>
        <w:t>P</w:t>
      </w:r>
      <w:r w:rsidR="00F214E0" w:rsidRPr="00703F95">
        <w:rPr>
          <w:rFonts w:ascii="Times New Roman" w:hAnsi="Times New Roman"/>
          <w:sz w:val="24"/>
          <w:szCs w:val="24"/>
        </w:rPr>
        <w:t>residente</w:t>
      </w:r>
      <w:proofErr w:type="gramEnd"/>
      <w:r w:rsidRPr="00703F95">
        <w:rPr>
          <w:rFonts w:ascii="Times New Roman" w:hAnsi="Times New Roman"/>
          <w:sz w:val="24"/>
          <w:szCs w:val="24"/>
        </w:rPr>
        <w:t xml:space="preserve"> Municipal. </w:t>
      </w:r>
    </w:p>
    <w:p w14:paraId="468442A7" w14:textId="77777777" w:rsidR="004E6DB9" w:rsidRPr="00703F95" w:rsidRDefault="004E6DB9" w:rsidP="004E6DB9">
      <w:pPr>
        <w:numPr>
          <w:ilvl w:val="0"/>
          <w:numId w:val="23"/>
        </w:numPr>
        <w:spacing w:after="0" w:line="240" w:lineRule="auto"/>
        <w:jc w:val="both"/>
        <w:rPr>
          <w:rFonts w:ascii="Times New Roman" w:hAnsi="Times New Roman"/>
          <w:sz w:val="24"/>
          <w:szCs w:val="24"/>
        </w:rPr>
      </w:pPr>
      <w:r w:rsidRPr="00703F95">
        <w:rPr>
          <w:rFonts w:ascii="Times New Roman" w:hAnsi="Times New Roman"/>
          <w:sz w:val="24"/>
          <w:szCs w:val="24"/>
        </w:rPr>
        <w:t>Combustible.</w:t>
      </w:r>
    </w:p>
    <w:p w14:paraId="5AFDCF0B" w14:textId="19FC81E1" w:rsidR="004E6DB9" w:rsidRDefault="00BF48BA" w:rsidP="004E6DB9">
      <w:pPr>
        <w:spacing w:after="0" w:line="240" w:lineRule="auto"/>
        <w:jc w:val="both"/>
        <w:rPr>
          <w:rFonts w:ascii="Times New Roman" w:hAnsi="Times New Roman"/>
          <w:sz w:val="24"/>
          <w:szCs w:val="24"/>
        </w:rPr>
      </w:pPr>
      <w:r>
        <w:rPr>
          <w:rFonts w:ascii="Times New Roman" w:hAnsi="Times New Roman"/>
          <w:sz w:val="24"/>
          <w:szCs w:val="24"/>
        </w:rPr>
        <w:t>Autoriza</w:t>
      </w:r>
      <w:r w:rsidR="008E3A32">
        <w:rPr>
          <w:rFonts w:ascii="Times New Roman" w:hAnsi="Times New Roman"/>
          <w:sz w:val="24"/>
          <w:szCs w:val="24"/>
        </w:rPr>
        <w:t>n</w:t>
      </w:r>
      <w:r>
        <w:rPr>
          <w:rFonts w:ascii="Times New Roman" w:hAnsi="Times New Roman"/>
          <w:sz w:val="24"/>
          <w:szCs w:val="24"/>
        </w:rPr>
        <w:t xml:space="preserve"> el </w:t>
      </w:r>
      <w:proofErr w:type="gramStart"/>
      <w:r>
        <w:rPr>
          <w:rFonts w:ascii="Times New Roman" w:hAnsi="Times New Roman"/>
          <w:sz w:val="24"/>
          <w:szCs w:val="24"/>
        </w:rPr>
        <w:t>Presidente</w:t>
      </w:r>
      <w:proofErr w:type="gramEnd"/>
      <w:r>
        <w:rPr>
          <w:rFonts w:ascii="Times New Roman" w:hAnsi="Times New Roman"/>
          <w:sz w:val="24"/>
          <w:szCs w:val="24"/>
        </w:rPr>
        <w:t xml:space="preserve"> Municipal y la Tesorera</w:t>
      </w:r>
      <w:r w:rsidR="008E3A32">
        <w:rPr>
          <w:rFonts w:ascii="Times New Roman" w:hAnsi="Times New Roman"/>
          <w:sz w:val="24"/>
          <w:szCs w:val="24"/>
        </w:rPr>
        <w:t xml:space="preserve"> Municipal.</w:t>
      </w:r>
      <w:r>
        <w:rPr>
          <w:rFonts w:ascii="Times New Roman" w:hAnsi="Times New Roman"/>
          <w:sz w:val="24"/>
          <w:szCs w:val="24"/>
        </w:rPr>
        <w:t xml:space="preserve"> </w:t>
      </w:r>
    </w:p>
    <w:p w14:paraId="55FCB2AF" w14:textId="77777777" w:rsidR="004E6DB9" w:rsidRDefault="004E6DB9" w:rsidP="004E6DB9">
      <w:pPr>
        <w:spacing w:after="0" w:line="240" w:lineRule="auto"/>
        <w:jc w:val="both"/>
        <w:rPr>
          <w:rFonts w:ascii="Times New Roman" w:hAnsi="Times New Roman"/>
          <w:sz w:val="24"/>
          <w:szCs w:val="24"/>
        </w:rPr>
      </w:pPr>
    </w:p>
    <w:p w14:paraId="5A5FCD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Gastos a Reserva de Comprobar.</w:t>
      </w:r>
    </w:p>
    <w:p w14:paraId="2862211E" w14:textId="15D13B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Estos recursos se autorizarán única y exclusivamente para sufragar erogaciones que no puedan sujetarse al procedimiento normal de pago. Y el gasto deberá comprobarse por el área administrativa de la Dependencia de que se trate en un plazo máximo </w:t>
      </w:r>
      <w:r w:rsidR="009B131F">
        <w:rPr>
          <w:rFonts w:ascii="Times New Roman" w:hAnsi="Times New Roman"/>
          <w:sz w:val="24"/>
          <w:szCs w:val="24"/>
        </w:rPr>
        <w:t>de 30</w:t>
      </w:r>
      <w:r w:rsidRPr="00E02960">
        <w:rPr>
          <w:rFonts w:ascii="Times New Roman" w:hAnsi="Times New Roman"/>
          <w:sz w:val="24"/>
          <w:szCs w:val="24"/>
        </w:rPr>
        <w:t xml:space="preserve"> días</w:t>
      </w:r>
      <w:r>
        <w:rPr>
          <w:rFonts w:ascii="Times New Roman" w:hAnsi="Times New Roman"/>
          <w:sz w:val="24"/>
          <w:szCs w:val="24"/>
        </w:rPr>
        <w:t xml:space="preserve"> naturales.</w:t>
      </w:r>
    </w:p>
    <w:p w14:paraId="579D4960" w14:textId="77777777" w:rsidR="004E6DB9" w:rsidRDefault="004E6DB9" w:rsidP="004E6DB9">
      <w:pPr>
        <w:spacing w:after="0" w:line="240" w:lineRule="auto"/>
        <w:jc w:val="both"/>
        <w:rPr>
          <w:rFonts w:ascii="Times New Roman" w:hAnsi="Times New Roman"/>
          <w:sz w:val="24"/>
          <w:szCs w:val="24"/>
        </w:rPr>
      </w:pPr>
    </w:p>
    <w:p w14:paraId="4814BA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lastRenderedPageBreak/>
        <w:t>Viáticos.</w:t>
      </w:r>
    </w:p>
    <w:p w14:paraId="5E4A274F"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gastos por este concepto deberán realizarse en términos de racionalidad y austeridad.</w:t>
      </w:r>
    </w:p>
    <w:p w14:paraId="1E88016B" w14:textId="77777777" w:rsidR="004E6DB9" w:rsidRDefault="004E6DB9" w:rsidP="004E6DB9">
      <w:pPr>
        <w:spacing w:after="0" w:line="240" w:lineRule="auto"/>
        <w:ind w:left="720"/>
        <w:jc w:val="both"/>
        <w:rPr>
          <w:rFonts w:ascii="Times New Roman" w:hAnsi="Times New Roman"/>
          <w:sz w:val="24"/>
          <w:szCs w:val="24"/>
        </w:rPr>
      </w:pPr>
    </w:p>
    <w:p w14:paraId="5959EFB8" w14:textId="77777777" w:rsidR="004E6DB9" w:rsidRPr="00E74967" w:rsidRDefault="004E6DB9" w:rsidP="004E6DB9">
      <w:pPr>
        <w:spacing w:after="0" w:line="240" w:lineRule="auto"/>
        <w:jc w:val="both"/>
        <w:rPr>
          <w:rFonts w:cs="Calibri"/>
        </w:rPr>
      </w:pPr>
    </w:p>
    <w:p w14:paraId="6A4E55B6" w14:textId="77777777" w:rsidR="004E6DB9" w:rsidRPr="00E74967" w:rsidRDefault="004E6DB9" w:rsidP="004E6DB9">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A3B0839" w14:textId="77777777" w:rsidR="004E6DB9" w:rsidRDefault="004E6DB9" w:rsidP="004E6DB9">
      <w:pPr>
        <w:spacing w:after="0" w:line="240" w:lineRule="auto"/>
        <w:jc w:val="both"/>
        <w:rPr>
          <w:rFonts w:ascii="Times New Roman" w:hAnsi="Times New Roman"/>
          <w:sz w:val="24"/>
          <w:szCs w:val="24"/>
        </w:rPr>
      </w:pPr>
    </w:p>
    <w:p w14:paraId="25B75C22"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Crédito de Proveedores de hasta 30 días.</w:t>
      </w:r>
    </w:p>
    <w:p w14:paraId="06564DA3" w14:textId="77777777" w:rsidR="004E6DB9" w:rsidRPr="000B7810" w:rsidRDefault="004E6DB9" w:rsidP="004E6DB9">
      <w:pPr>
        <w:spacing w:after="0" w:line="240" w:lineRule="auto"/>
        <w:jc w:val="both"/>
        <w:rPr>
          <w:rFonts w:ascii="Times New Roman" w:hAnsi="Times New Roman"/>
          <w:sz w:val="24"/>
          <w:szCs w:val="24"/>
        </w:rPr>
      </w:pPr>
      <w:r>
        <w:rPr>
          <w:rFonts w:ascii="Times New Roman" w:hAnsi="Times New Roman"/>
          <w:sz w:val="24"/>
          <w:szCs w:val="24"/>
        </w:rPr>
        <w:t>Meta: No crear deudas para administraciones futuras.</w:t>
      </w:r>
    </w:p>
    <w:p w14:paraId="37ED0C0E" w14:textId="77777777" w:rsidR="004E6DB9" w:rsidRPr="00E74967" w:rsidRDefault="004E6DB9" w:rsidP="004E6DB9">
      <w:pPr>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55ECEE1B"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62F1E07" w14:textId="6912D622" w:rsidR="00B83892" w:rsidRDefault="00D7100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Pr>
          <w:rFonts w:cs="Calibri"/>
        </w:rPr>
        <w:t xml:space="preserve"> Municipio no tiene </w:t>
      </w:r>
      <w:r w:rsidRPr="00E74967">
        <w:rPr>
          <w:rFonts w:cs="Calibri"/>
        </w:rPr>
        <w:t>información financiera de manera segmentada</w:t>
      </w:r>
      <w:r>
        <w:rPr>
          <w:rFonts w:cs="Calibri"/>
        </w:rPr>
        <w:t xml:space="preserve"> que revelar.</w:t>
      </w:r>
    </w:p>
    <w:p w14:paraId="6D2B34A9" w14:textId="77777777" w:rsidR="00D71004" w:rsidRPr="00E74967" w:rsidRDefault="00D71004"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115A262"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214E0"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6B86DF0D" w14:textId="5AAE0129" w:rsidR="008D4837" w:rsidRPr="00E74967" w:rsidRDefault="00563F09" w:rsidP="00CB41C4">
      <w:pPr>
        <w:tabs>
          <w:tab w:val="left" w:leader="underscore" w:pos="9639"/>
        </w:tabs>
        <w:spacing w:after="0" w:line="240" w:lineRule="auto"/>
        <w:jc w:val="both"/>
        <w:rPr>
          <w:rFonts w:cs="Calibri"/>
        </w:rPr>
      </w:pPr>
      <w:r>
        <w:rPr>
          <w:rFonts w:asciiTheme="minorHAnsi" w:hAnsiTheme="minorHAnsi" w:cstheme="minorHAnsi"/>
          <w:sz w:val="24"/>
          <w:szCs w:val="24"/>
        </w:rPr>
        <w:t>“</w:t>
      </w:r>
      <w:r w:rsidR="008D4837"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sidR="008D4837">
        <w:rPr>
          <w:rFonts w:cs="Calibri"/>
        </w:rPr>
        <w:t xml:space="preserve"> Municipio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F711452"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B6F37E2" w14:textId="77777777" w:rsidR="000E2CF0" w:rsidRDefault="000E2CF0" w:rsidP="000E2CF0">
      <w:pPr>
        <w:spacing w:after="0" w:line="240" w:lineRule="auto"/>
        <w:jc w:val="both"/>
        <w:rPr>
          <w:rFonts w:ascii="Times New Roman" w:hAnsi="Times New Roman"/>
          <w:sz w:val="24"/>
          <w:szCs w:val="24"/>
          <w:u w:val="single"/>
        </w:rPr>
      </w:pPr>
    </w:p>
    <w:p w14:paraId="43947D99" w14:textId="2D7F0CCB" w:rsidR="008D4837" w:rsidRPr="00E74967" w:rsidRDefault="00563F09" w:rsidP="008D4837">
      <w:pPr>
        <w:tabs>
          <w:tab w:val="left" w:leader="underscore" w:pos="9639"/>
        </w:tabs>
        <w:spacing w:after="0" w:line="240" w:lineRule="auto"/>
        <w:jc w:val="both"/>
        <w:rPr>
          <w:rFonts w:cs="Calibri"/>
        </w:rPr>
      </w:pPr>
      <w:r>
        <w:rPr>
          <w:rFonts w:asciiTheme="minorHAnsi" w:hAnsiTheme="minorHAnsi" w:cstheme="minorHAnsi"/>
          <w:sz w:val="24"/>
          <w:szCs w:val="24"/>
        </w:rPr>
        <w:t>“</w:t>
      </w:r>
      <w:r w:rsidR="008D4837" w:rsidRPr="0012405A">
        <w:rPr>
          <w:rFonts w:asciiTheme="minorHAnsi" w:hAnsiTheme="minorHAnsi" w:cstheme="minorHAnsi"/>
          <w:sz w:val="24"/>
          <w:szCs w:val="24"/>
        </w:rPr>
        <w:t xml:space="preserve">Esta nota no le aplica al ente </w:t>
      </w:r>
      <w:r w:rsidR="00F214E0" w:rsidRPr="0012405A">
        <w:rPr>
          <w:rFonts w:asciiTheme="minorHAnsi" w:hAnsiTheme="minorHAnsi" w:cstheme="minorHAnsi"/>
          <w:sz w:val="24"/>
          <w:szCs w:val="24"/>
        </w:rPr>
        <w:t>público”</w:t>
      </w:r>
      <w:r w:rsidR="00F214E0">
        <w:rPr>
          <w:rFonts w:asciiTheme="minorHAnsi" w:hAnsiTheme="minorHAnsi" w:cstheme="minorHAnsi"/>
          <w:sz w:val="24"/>
          <w:szCs w:val="24"/>
        </w:rPr>
        <w:t xml:space="preserve"> El</w:t>
      </w:r>
      <w:r w:rsidR="008D4837">
        <w:rPr>
          <w:rFonts w:cs="Calibri"/>
        </w:rPr>
        <w:t xml:space="preserve"> Municipio no tiene </w:t>
      </w:r>
      <w:r w:rsidR="008D4837" w:rsidRPr="00E74967">
        <w:rPr>
          <w:rFonts w:cs="Calibri"/>
        </w:rPr>
        <w:t>existen partes relacionadas que pudieran ejercer influencia significativa sobre la toma de decisiones financieras y operativas</w:t>
      </w:r>
      <w:r w:rsidR="008D4837">
        <w:rPr>
          <w:rFonts w:cs="Calibri"/>
        </w:rPr>
        <w:t>.</w:t>
      </w:r>
    </w:p>
    <w:p w14:paraId="32A33B10" w14:textId="77777777" w:rsidR="008D4837" w:rsidRPr="00E74967" w:rsidRDefault="008D4837" w:rsidP="008D4837">
      <w:pPr>
        <w:tabs>
          <w:tab w:val="left" w:leader="underscore" w:pos="9639"/>
        </w:tabs>
        <w:spacing w:after="0" w:line="240" w:lineRule="auto"/>
        <w:jc w:val="both"/>
        <w:rPr>
          <w:rFonts w:cs="Calibri"/>
        </w:rPr>
      </w:pPr>
    </w:p>
    <w:p w14:paraId="102586F4" w14:textId="77777777" w:rsidR="000E2CF0" w:rsidRPr="00E74967" w:rsidRDefault="000E2CF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w:t>
      </w:r>
      <w:r w:rsidRPr="001973A2">
        <w:rPr>
          <w:rFonts w:cs="Calibri"/>
        </w:rPr>
        <w:lastRenderedPageBreak/>
        <w:t xml:space="preserve">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526E0EDD" w:rsidR="007610BC" w:rsidRDefault="007610BC" w:rsidP="00DC70FA">
      <w:pPr>
        <w:pBdr>
          <w:bottom w:val="single" w:sz="12" w:space="1" w:color="auto"/>
        </w:pBdr>
        <w:tabs>
          <w:tab w:val="left" w:leader="underscore" w:pos="9639"/>
        </w:tabs>
        <w:spacing w:after="0" w:line="240" w:lineRule="auto"/>
        <w:jc w:val="right"/>
        <w:rPr>
          <w:rFonts w:cs="Calibri"/>
        </w:rPr>
      </w:pPr>
    </w:p>
    <w:p w14:paraId="633D1E15" w14:textId="248E6E99" w:rsidR="00DC70FA" w:rsidRDefault="00DC70FA" w:rsidP="00DC70FA">
      <w:pPr>
        <w:pBdr>
          <w:bottom w:val="single" w:sz="12" w:space="1" w:color="auto"/>
        </w:pBdr>
        <w:tabs>
          <w:tab w:val="left" w:leader="underscore" w:pos="9639"/>
        </w:tabs>
        <w:spacing w:after="0" w:line="240" w:lineRule="auto"/>
        <w:jc w:val="right"/>
        <w:rPr>
          <w:rFonts w:cs="Calibri"/>
        </w:rPr>
      </w:pPr>
    </w:p>
    <w:p w14:paraId="07359F27" w14:textId="39E39DB8" w:rsidR="00DC70FA" w:rsidRDefault="00DC70FA" w:rsidP="00DC70FA">
      <w:pPr>
        <w:pBdr>
          <w:bottom w:val="single" w:sz="12" w:space="1" w:color="auto"/>
        </w:pBdr>
        <w:tabs>
          <w:tab w:val="left" w:leader="underscore" w:pos="9639"/>
        </w:tabs>
        <w:spacing w:after="0" w:line="240" w:lineRule="auto"/>
        <w:jc w:val="right"/>
        <w:rPr>
          <w:rFonts w:cs="Calibri"/>
        </w:rPr>
      </w:pPr>
    </w:p>
    <w:p w14:paraId="20EFB7FC" w14:textId="77777777" w:rsidR="00DC70FA" w:rsidRPr="00DC70FA" w:rsidRDefault="00DC70FA" w:rsidP="00DC70FA">
      <w:pPr>
        <w:spacing w:after="0" w:line="240" w:lineRule="auto"/>
        <w:rPr>
          <w:rFonts w:ascii="Arial" w:eastAsia="Times New Roman" w:hAnsi="Arial" w:cs="Arial"/>
          <w:sz w:val="16"/>
          <w:szCs w:val="16"/>
          <w:lang w:eastAsia="es-MX"/>
        </w:rPr>
      </w:pPr>
      <w:r w:rsidRPr="00DC70FA">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C265F0D" w14:textId="437BCC74" w:rsidR="00DC70FA" w:rsidRDefault="00DC70FA" w:rsidP="00DC70FA">
      <w:pPr>
        <w:jc w:val="right"/>
        <w:rPr>
          <w:rFonts w:cs="Calibri"/>
        </w:rPr>
      </w:pPr>
    </w:p>
    <w:p w14:paraId="7F5F591A" w14:textId="63CBEE2A" w:rsidR="00DC70FA" w:rsidRDefault="00DC70FA" w:rsidP="00DC70FA">
      <w:pPr>
        <w:jc w:val="right"/>
        <w:rPr>
          <w:rFonts w:cs="Calibri"/>
        </w:rPr>
      </w:pPr>
    </w:p>
    <w:p w14:paraId="217CBE64" w14:textId="77777777" w:rsidR="00DC70FA" w:rsidRPr="00DC70FA" w:rsidRDefault="00DC70FA" w:rsidP="00DC70FA">
      <w:pPr>
        <w:jc w:val="right"/>
        <w:rPr>
          <w:rFonts w:cs="Calibri"/>
        </w:rPr>
      </w:pPr>
    </w:p>
    <w:sectPr w:rsidR="00DC70FA" w:rsidRPr="00DC70FA" w:rsidSect="0012405A">
      <w:headerReference w:type="even" r:id="rId13"/>
      <w:headerReference w:type="default" r:id="rId14"/>
      <w:footerReference w:type="even" r:id="rId15"/>
      <w:footerReference w:type="default" r:id="rId16"/>
      <w:headerReference w:type="first" r:id="rId17"/>
      <w:footerReference w:type="firs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3EA9" w14:textId="77777777" w:rsidR="00F466BB" w:rsidRDefault="00F466BB" w:rsidP="00E00323">
      <w:pPr>
        <w:spacing w:after="0" w:line="240" w:lineRule="auto"/>
      </w:pPr>
      <w:r>
        <w:separator/>
      </w:r>
    </w:p>
  </w:endnote>
  <w:endnote w:type="continuationSeparator" w:id="0">
    <w:p w14:paraId="5D0B7C3B" w14:textId="77777777" w:rsidR="00F466BB" w:rsidRDefault="00F466B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F183" w14:textId="77777777" w:rsidR="00D1465B" w:rsidRDefault="00D146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81C4646" w:rsidR="0012405A" w:rsidRDefault="0012405A">
        <w:pPr>
          <w:pStyle w:val="Piedepgina"/>
          <w:jc w:val="right"/>
        </w:pPr>
        <w:r>
          <w:fldChar w:fldCharType="begin"/>
        </w:r>
        <w:r>
          <w:instrText>PAGE   \* MERGEFORMAT</w:instrText>
        </w:r>
        <w:r>
          <w:fldChar w:fldCharType="separate"/>
        </w:r>
        <w:r w:rsidR="008B7A01" w:rsidRPr="008B7A01">
          <w:rPr>
            <w:noProof/>
            <w:lang w:val="es-ES"/>
          </w:rPr>
          <w:t>12</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1274" w14:textId="77777777" w:rsidR="00D1465B" w:rsidRDefault="00D146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929E" w14:textId="77777777" w:rsidR="00F466BB" w:rsidRDefault="00F466BB" w:rsidP="00E00323">
      <w:pPr>
        <w:spacing w:after="0" w:line="240" w:lineRule="auto"/>
      </w:pPr>
      <w:r>
        <w:separator/>
      </w:r>
    </w:p>
  </w:footnote>
  <w:footnote w:type="continuationSeparator" w:id="0">
    <w:p w14:paraId="31499FBB" w14:textId="77777777" w:rsidR="00F466BB" w:rsidRDefault="00F466B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CBE9" w14:textId="77777777" w:rsidR="00D1465B" w:rsidRDefault="00D146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4BA17E6" w:rsidR="00154BA3" w:rsidRDefault="004235FF" w:rsidP="00A4610E">
    <w:pPr>
      <w:pStyle w:val="Encabezado"/>
      <w:spacing w:after="0" w:line="240" w:lineRule="auto"/>
      <w:jc w:val="center"/>
    </w:pPr>
    <w:r>
      <w:t>MUNICIPIO DE SANTIAGO MARAVATÍO, GUANAJUATO.</w:t>
    </w:r>
  </w:p>
  <w:p w14:paraId="651A4C4F" w14:textId="414A8840" w:rsidR="00A4610E" w:rsidRDefault="00FA27EB" w:rsidP="00786550">
    <w:pPr>
      <w:pStyle w:val="Encabezado"/>
      <w:spacing w:after="0" w:line="240" w:lineRule="auto"/>
      <w:jc w:val="center"/>
    </w:pPr>
    <w:r>
      <w:t xml:space="preserve">CORRESPONDINTES AL </w:t>
    </w:r>
    <w:r w:rsidR="00786550">
      <w:t>3</w:t>
    </w:r>
    <w:r w:rsidR="00D714A9">
      <w:t xml:space="preserve">0 DE </w:t>
    </w:r>
    <w:r w:rsidR="00D1465B">
      <w:t xml:space="preserve">SEPTIEMBRE </w:t>
    </w:r>
    <w:r w:rsidR="00BA5082">
      <w:t>DE 202</w:t>
    </w:r>
    <w:r w:rsidR="0078248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F65A" w14:textId="77777777" w:rsidR="00D1465B" w:rsidRDefault="00D146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7890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96CE0"/>
    <w:multiLevelType w:val="multilevel"/>
    <w:tmpl w:val="457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BFE"/>
    <w:multiLevelType w:val="hybridMultilevel"/>
    <w:tmpl w:val="13A4D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64D3F"/>
    <w:multiLevelType w:val="multilevel"/>
    <w:tmpl w:val="4C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D2990"/>
    <w:multiLevelType w:val="multilevel"/>
    <w:tmpl w:val="5CB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9E7"/>
    <w:multiLevelType w:val="multilevel"/>
    <w:tmpl w:val="7A6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B6224"/>
    <w:multiLevelType w:val="multilevel"/>
    <w:tmpl w:val="906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1122D"/>
    <w:multiLevelType w:val="multilevel"/>
    <w:tmpl w:val="E42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04139"/>
    <w:multiLevelType w:val="multilevel"/>
    <w:tmpl w:val="F14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C1120"/>
    <w:multiLevelType w:val="multilevel"/>
    <w:tmpl w:val="6E3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046D"/>
    <w:multiLevelType w:val="multilevel"/>
    <w:tmpl w:val="090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E3F05"/>
    <w:multiLevelType w:val="multilevel"/>
    <w:tmpl w:val="D4B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F3504"/>
    <w:multiLevelType w:val="multilevel"/>
    <w:tmpl w:val="19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20051"/>
    <w:multiLevelType w:val="multilevel"/>
    <w:tmpl w:val="C4D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62AA6"/>
    <w:multiLevelType w:val="multilevel"/>
    <w:tmpl w:val="BCF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C1656"/>
    <w:multiLevelType w:val="multilevel"/>
    <w:tmpl w:val="473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E5C4E"/>
    <w:multiLevelType w:val="hybridMultilevel"/>
    <w:tmpl w:val="3B9E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714D4"/>
    <w:multiLevelType w:val="multilevel"/>
    <w:tmpl w:val="733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AB2E76"/>
    <w:multiLevelType w:val="multilevel"/>
    <w:tmpl w:val="608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1736E"/>
    <w:multiLevelType w:val="multilevel"/>
    <w:tmpl w:val="23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77500E"/>
    <w:multiLevelType w:val="hybridMultilevel"/>
    <w:tmpl w:val="4894B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BD40C7"/>
    <w:multiLevelType w:val="hybridMultilevel"/>
    <w:tmpl w:val="C57CA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107832"/>
    <w:multiLevelType w:val="multilevel"/>
    <w:tmpl w:val="BE3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90116E"/>
    <w:multiLevelType w:val="multilevel"/>
    <w:tmpl w:val="C2D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11"/>
  </w:num>
  <w:num w:numId="4">
    <w:abstractNumId w:val="1"/>
  </w:num>
  <w:num w:numId="5">
    <w:abstractNumId w:val="10"/>
  </w:num>
  <w:num w:numId="6">
    <w:abstractNumId w:val="18"/>
  </w:num>
  <w:num w:numId="7">
    <w:abstractNumId w:val="17"/>
  </w:num>
  <w:num w:numId="8">
    <w:abstractNumId w:val="8"/>
  </w:num>
  <w:num w:numId="9">
    <w:abstractNumId w:val="4"/>
  </w:num>
  <w:num w:numId="10">
    <w:abstractNumId w:val="3"/>
  </w:num>
  <w:num w:numId="11">
    <w:abstractNumId w:val="5"/>
  </w:num>
  <w:num w:numId="12">
    <w:abstractNumId w:val="9"/>
  </w:num>
  <w:num w:numId="13">
    <w:abstractNumId w:val="7"/>
  </w:num>
  <w:num w:numId="14">
    <w:abstractNumId w:val="12"/>
  </w:num>
  <w:num w:numId="15">
    <w:abstractNumId w:val="14"/>
  </w:num>
  <w:num w:numId="16">
    <w:abstractNumId w:val="20"/>
  </w:num>
  <w:num w:numId="17">
    <w:abstractNumId w:val="6"/>
  </w:num>
  <w:num w:numId="18">
    <w:abstractNumId w:val="13"/>
  </w:num>
  <w:num w:numId="19">
    <w:abstractNumId w:val="15"/>
  </w:num>
  <w:num w:numId="20">
    <w:abstractNumId w:val="23"/>
  </w:num>
  <w:num w:numId="21">
    <w:abstractNumId w:val="24"/>
  </w:num>
  <w:num w:numId="22">
    <w:abstractNumId w:val="0"/>
  </w:num>
  <w:num w:numId="23">
    <w:abstractNumId w:val="21"/>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54"/>
    <w:rsid w:val="000031E2"/>
    <w:rsid w:val="00040D4F"/>
    <w:rsid w:val="00063227"/>
    <w:rsid w:val="00080CF5"/>
    <w:rsid w:val="00084EAE"/>
    <w:rsid w:val="00087FF3"/>
    <w:rsid w:val="00091CE6"/>
    <w:rsid w:val="000B7810"/>
    <w:rsid w:val="000C3365"/>
    <w:rsid w:val="000C665C"/>
    <w:rsid w:val="000D02FF"/>
    <w:rsid w:val="000E2CF0"/>
    <w:rsid w:val="000E6EDE"/>
    <w:rsid w:val="000F18DA"/>
    <w:rsid w:val="0012123F"/>
    <w:rsid w:val="001227DD"/>
    <w:rsid w:val="0012405A"/>
    <w:rsid w:val="00154BA3"/>
    <w:rsid w:val="00167356"/>
    <w:rsid w:val="0018767C"/>
    <w:rsid w:val="001962B8"/>
    <w:rsid w:val="001973A2"/>
    <w:rsid w:val="001B48D2"/>
    <w:rsid w:val="001C149F"/>
    <w:rsid w:val="001C3C27"/>
    <w:rsid w:val="001C75F2"/>
    <w:rsid w:val="001D2063"/>
    <w:rsid w:val="001D43E9"/>
    <w:rsid w:val="001E27A7"/>
    <w:rsid w:val="001E45F8"/>
    <w:rsid w:val="001E530C"/>
    <w:rsid w:val="001F4005"/>
    <w:rsid w:val="00260108"/>
    <w:rsid w:val="00281D31"/>
    <w:rsid w:val="00287A74"/>
    <w:rsid w:val="0029058C"/>
    <w:rsid w:val="002B11DD"/>
    <w:rsid w:val="002D02EC"/>
    <w:rsid w:val="002D7D58"/>
    <w:rsid w:val="00322A92"/>
    <w:rsid w:val="003241A0"/>
    <w:rsid w:val="00325DE0"/>
    <w:rsid w:val="00330303"/>
    <w:rsid w:val="00330559"/>
    <w:rsid w:val="0033380F"/>
    <w:rsid w:val="003453CA"/>
    <w:rsid w:val="003467CF"/>
    <w:rsid w:val="0037769F"/>
    <w:rsid w:val="0038271A"/>
    <w:rsid w:val="003876BF"/>
    <w:rsid w:val="00387F50"/>
    <w:rsid w:val="003C6F22"/>
    <w:rsid w:val="003D08A1"/>
    <w:rsid w:val="003D6B4D"/>
    <w:rsid w:val="003E40E7"/>
    <w:rsid w:val="003F0F70"/>
    <w:rsid w:val="0040183A"/>
    <w:rsid w:val="004127F0"/>
    <w:rsid w:val="004235FF"/>
    <w:rsid w:val="00426CE2"/>
    <w:rsid w:val="00435A87"/>
    <w:rsid w:val="0043662C"/>
    <w:rsid w:val="00450484"/>
    <w:rsid w:val="004A4B5A"/>
    <w:rsid w:val="004A58C8"/>
    <w:rsid w:val="004D1DA3"/>
    <w:rsid w:val="004D6BB9"/>
    <w:rsid w:val="004D781D"/>
    <w:rsid w:val="004E20FC"/>
    <w:rsid w:val="004E6DB9"/>
    <w:rsid w:val="00501EF9"/>
    <w:rsid w:val="00535DA7"/>
    <w:rsid w:val="0054701E"/>
    <w:rsid w:val="00562941"/>
    <w:rsid w:val="00563F09"/>
    <w:rsid w:val="005654AD"/>
    <w:rsid w:val="0057092A"/>
    <w:rsid w:val="005B5965"/>
    <w:rsid w:val="005D3E43"/>
    <w:rsid w:val="005D5295"/>
    <w:rsid w:val="005E01E2"/>
    <w:rsid w:val="005E231E"/>
    <w:rsid w:val="005F127A"/>
    <w:rsid w:val="005F5E1E"/>
    <w:rsid w:val="005F7642"/>
    <w:rsid w:val="00602FB0"/>
    <w:rsid w:val="00610BF0"/>
    <w:rsid w:val="00614E22"/>
    <w:rsid w:val="006364C5"/>
    <w:rsid w:val="00640FF9"/>
    <w:rsid w:val="006417A5"/>
    <w:rsid w:val="00657009"/>
    <w:rsid w:val="00674BAB"/>
    <w:rsid w:val="00681C79"/>
    <w:rsid w:val="006A48BA"/>
    <w:rsid w:val="006B7FE4"/>
    <w:rsid w:val="006C0F36"/>
    <w:rsid w:val="006C1849"/>
    <w:rsid w:val="006D2E4F"/>
    <w:rsid w:val="006D42CB"/>
    <w:rsid w:val="006F6183"/>
    <w:rsid w:val="00743CA1"/>
    <w:rsid w:val="007610BC"/>
    <w:rsid w:val="007636EB"/>
    <w:rsid w:val="007665A4"/>
    <w:rsid w:val="007672A4"/>
    <w:rsid w:val="007714AB"/>
    <w:rsid w:val="0078223B"/>
    <w:rsid w:val="0078248E"/>
    <w:rsid w:val="00786550"/>
    <w:rsid w:val="00790D97"/>
    <w:rsid w:val="0079496F"/>
    <w:rsid w:val="007C129F"/>
    <w:rsid w:val="007D0B8A"/>
    <w:rsid w:val="007D1E76"/>
    <w:rsid w:val="007D4484"/>
    <w:rsid w:val="007E7507"/>
    <w:rsid w:val="007F5723"/>
    <w:rsid w:val="00822698"/>
    <w:rsid w:val="0086459F"/>
    <w:rsid w:val="008674F2"/>
    <w:rsid w:val="008A6B4A"/>
    <w:rsid w:val="008B3BF0"/>
    <w:rsid w:val="008B403E"/>
    <w:rsid w:val="008B7A01"/>
    <w:rsid w:val="008C3BB8"/>
    <w:rsid w:val="008C78EA"/>
    <w:rsid w:val="008D4837"/>
    <w:rsid w:val="008E076C"/>
    <w:rsid w:val="008E3A32"/>
    <w:rsid w:val="008E739F"/>
    <w:rsid w:val="0090046C"/>
    <w:rsid w:val="0092765C"/>
    <w:rsid w:val="00946A74"/>
    <w:rsid w:val="009A1D79"/>
    <w:rsid w:val="009A5E4C"/>
    <w:rsid w:val="009A6A6F"/>
    <w:rsid w:val="009B131F"/>
    <w:rsid w:val="009B727F"/>
    <w:rsid w:val="009F0544"/>
    <w:rsid w:val="009F45F4"/>
    <w:rsid w:val="00A1428E"/>
    <w:rsid w:val="00A24A0C"/>
    <w:rsid w:val="00A335C2"/>
    <w:rsid w:val="00A41508"/>
    <w:rsid w:val="00A4610E"/>
    <w:rsid w:val="00A52DA1"/>
    <w:rsid w:val="00A62F17"/>
    <w:rsid w:val="00A730E0"/>
    <w:rsid w:val="00A864D0"/>
    <w:rsid w:val="00A8711C"/>
    <w:rsid w:val="00A91650"/>
    <w:rsid w:val="00AA41E5"/>
    <w:rsid w:val="00AB4752"/>
    <w:rsid w:val="00AB722B"/>
    <w:rsid w:val="00AC2300"/>
    <w:rsid w:val="00AD255E"/>
    <w:rsid w:val="00AE1F6A"/>
    <w:rsid w:val="00AE78DC"/>
    <w:rsid w:val="00AF5EA2"/>
    <w:rsid w:val="00B02EE5"/>
    <w:rsid w:val="00B83892"/>
    <w:rsid w:val="00BA5082"/>
    <w:rsid w:val="00BE34BC"/>
    <w:rsid w:val="00BF48BA"/>
    <w:rsid w:val="00C1298A"/>
    <w:rsid w:val="00C15FE9"/>
    <w:rsid w:val="00C230D4"/>
    <w:rsid w:val="00C41DC8"/>
    <w:rsid w:val="00C53C02"/>
    <w:rsid w:val="00C57D1B"/>
    <w:rsid w:val="00C776EF"/>
    <w:rsid w:val="00C92242"/>
    <w:rsid w:val="00C97E1E"/>
    <w:rsid w:val="00CB41C4"/>
    <w:rsid w:val="00CB586F"/>
    <w:rsid w:val="00CB5928"/>
    <w:rsid w:val="00CD3104"/>
    <w:rsid w:val="00CE29D8"/>
    <w:rsid w:val="00CF1316"/>
    <w:rsid w:val="00D13C44"/>
    <w:rsid w:val="00D1465B"/>
    <w:rsid w:val="00D268BA"/>
    <w:rsid w:val="00D71004"/>
    <w:rsid w:val="00D714A9"/>
    <w:rsid w:val="00D975B1"/>
    <w:rsid w:val="00DC70FA"/>
    <w:rsid w:val="00E00323"/>
    <w:rsid w:val="00E74967"/>
    <w:rsid w:val="00E91EDA"/>
    <w:rsid w:val="00E92CA9"/>
    <w:rsid w:val="00EA37F5"/>
    <w:rsid w:val="00EA6AF1"/>
    <w:rsid w:val="00EA7915"/>
    <w:rsid w:val="00EB2268"/>
    <w:rsid w:val="00EE6D45"/>
    <w:rsid w:val="00F00917"/>
    <w:rsid w:val="00F06DBA"/>
    <w:rsid w:val="00F214E0"/>
    <w:rsid w:val="00F22C8A"/>
    <w:rsid w:val="00F45229"/>
    <w:rsid w:val="00F466BB"/>
    <w:rsid w:val="00F46719"/>
    <w:rsid w:val="00F54F6F"/>
    <w:rsid w:val="00F57895"/>
    <w:rsid w:val="00F64336"/>
    <w:rsid w:val="00FA22C7"/>
    <w:rsid w:val="00FA27EB"/>
    <w:rsid w:val="00FB56E0"/>
    <w:rsid w:val="00FC7F6A"/>
    <w:rsid w:val="00FF7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AE78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2134">
      <w:bodyDiv w:val="1"/>
      <w:marLeft w:val="0"/>
      <w:marRight w:val="0"/>
      <w:marTop w:val="0"/>
      <w:marBottom w:val="0"/>
      <w:divBdr>
        <w:top w:val="none" w:sz="0" w:space="0" w:color="auto"/>
        <w:left w:val="none" w:sz="0" w:space="0" w:color="auto"/>
        <w:bottom w:val="none" w:sz="0" w:space="0" w:color="auto"/>
        <w:right w:val="none" w:sz="0" w:space="0" w:color="auto"/>
      </w:divBdr>
    </w:div>
    <w:div w:id="1807969758">
      <w:bodyDiv w:val="1"/>
      <w:marLeft w:val="0"/>
      <w:marRight w:val="0"/>
      <w:marTop w:val="0"/>
      <w:marBottom w:val="0"/>
      <w:divBdr>
        <w:top w:val="none" w:sz="0" w:space="0" w:color="auto"/>
        <w:left w:val="none" w:sz="0" w:space="0" w:color="auto"/>
        <w:bottom w:val="none" w:sz="0" w:space="0" w:color="auto"/>
        <w:right w:val="none" w:sz="0" w:space="0" w:color="auto"/>
      </w:divBdr>
    </w:div>
    <w:div w:id="20155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24AF8A-327F-4383-AF9A-EB6D58CB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13</Pages>
  <Words>3345</Words>
  <Characters>18399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21701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 de Windows</cp:lastModifiedBy>
  <cp:revision>74</cp:revision>
  <cp:lastPrinted>2023-04-24T18:08:00Z</cp:lastPrinted>
  <dcterms:created xsi:type="dcterms:W3CDTF">2019-07-19T16:53:00Z</dcterms:created>
  <dcterms:modified xsi:type="dcterms:W3CDTF">2023-10-31T19:53:00Z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